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E0CA" w14:textId="77777777" w:rsidR="007008F6" w:rsidRDefault="007008F6" w:rsidP="007008F6">
      <w:pPr>
        <w:jc w:val="center"/>
        <w:rPr>
          <w:rFonts w:cs="黑体"/>
          <w:b/>
          <w:bCs/>
          <w:color w:val="FF0000"/>
          <w:spacing w:val="-57"/>
          <w:w w:val="50"/>
          <w:sz w:val="144"/>
          <w:szCs w:val="180"/>
        </w:rPr>
      </w:pPr>
    </w:p>
    <w:p w14:paraId="0E156298" w14:textId="7AADC25A" w:rsidR="007008F6" w:rsidRDefault="007008F6" w:rsidP="007008F6">
      <w:pPr>
        <w:jc w:val="center"/>
        <w:rPr>
          <w:rFonts w:asciiTheme="minorHAnsi" w:eastAsiaTheme="minorEastAsia" w:hAnsiTheme="minorHAnsi" w:cstheme="minorBidi"/>
          <w:sz w:val="21"/>
        </w:rPr>
      </w:pPr>
      <w:r>
        <w:rPr>
          <w:rFonts w:cs="黑体" w:hint="eastAsia"/>
          <w:b/>
          <w:bCs/>
          <w:color w:val="FF0000"/>
          <w:spacing w:val="-57"/>
          <w:w w:val="50"/>
          <w:sz w:val="144"/>
          <w:szCs w:val="180"/>
        </w:rPr>
        <w:t>信阳市浉河区教育体育局文件</w:t>
      </w:r>
    </w:p>
    <w:p w14:paraId="657418AA" w14:textId="77777777" w:rsidR="007008F6" w:rsidRDefault="007008F6" w:rsidP="007008F6">
      <w:pPr>
        <w:spacing w:line="360" w:lineRule="exact"/>
        <w:ind w:firstLine="632"/>
        <w:jc w:val="center"/>
        <w:rPr>
          <w:rFonts w:hint="eastAsia"/>
          <w:szCs w:val="21"/>
        </w:rPr>
      </w:pPr>
    </w:p>
    <w:p w14:paraId="31E31B7C" w14:textId="260CBABD" w:rsidR="007008F6" w:rsidRDefault="007008F6" w:rsidP="007008F6">
      <w:pPr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浉教体〔2022〕</w:t>
      </w:r>
      <w:r>
        <w:rPr>
          <w:rFonts w:ascii="仿宋" w:eastAsia="仿宋" w:hAnsi="仿宋" w:cs="仿宋"/>
          <w:sz w:val="32"/>
          <w:szCs w:val="32"/>
        </w:rPr>
        <w:t>31</w:t>
      </w:r>
      <w:r>
        <w:rPr>
          <w:rFonts w:ascii="仿宋" w:eastAsia="仿宋" w:hAnsi="仿宋" w:cs="仿宋" w:hint="eastAsia"/>
          <w:sz w:val="32"/>
          <w:szCs w:val="32"/>
        </w:rPr>
        <w:t xml:space="preserve">号 </w:t>
      </w:r>
    </w:p>
    <w:p w14:paraId="2370CAD3" w14:textId="271C1C54" w:rsidR="001D04CE" w:rsidRPr="007008F6" w:rsidRDefault="007008F6" w:rsidP="007008F6">
      <w:pPr>
        <w:pStyle w:val="BodyTextFirstIndent21"/>
        <w:ind w:leftChars="0" w:left="0" w:firstLine="0"/>
        <w:rPr>
          <w:rFonts w:asciiTheme="minorHAnsi" w:eastAsiaTheme="minorEastAsia" w:hAnsiTheme="minorHAnsi" w:cstheme="minorBidi" w:hint="eastAsia"/>
          <w:sz w:val="17"/>
        </w:rPr>
      </w:pPr>
      <w:r>
        <w:rPr>
          <w:rFonts w:ascii="仿宋" w:eastAsia="仿宋" w:hAnsi="仿宋" w:cs="仿宋" w:hint="eastAsia"/>
          <w:b/>
          <w:bCs/>
          <w:color w:val="C00000"/>
          <w:spacing w:val="-20"/>
          <w:sz w:val="44"/>
          <w:szCs w:val="44"/>
        </w:rPr>
        <w:t>----------------------</w:t>
      </w:r>
      <w:r>
        <w:rPr>
          <w:rFonts w:ascii="微软雅黑" w:eastAsia="微软雅黑" w:hAnsi="微软雅黑" w:cs="微软雅黑" w:hint="eastAsia"/>
          <w:b/>
          <w:bCs/>
          <w:color w:val="C00000"/>
          <w:spacing w:val="-20"/>
          <w:sz w:val="44"/>
          <w:szCs w:val="44"/>
        </w:rPr>
        <w:t>★</w:t>
      </w:r>
      <w:r>
        <w:rPr>
          <w:rFonts w:ascii="仿宋" w:eastAsia="仿宋" w:hAnsi="仿宋" w:cs="仿宋" w:hint="eastAsia"/>
          <w:b/>
          <w:bCs/>
          <w:color w:val="C00000"/>
          <w:spacing w:val="-20"/>
          <w:sz w:val="44"/>
          <w:szCs w:val="44"/>
        </w:rPr>
        <w:t>-------------------</w:t>
      </w:r>
    </w:p>
    <w:p w14:paraId="1290EDED" w14:textId="77777777" w:rsidR="007008F6" w:rsidRDefault="007008F6" w:rsidP="007008F6">
      <w:pPr>
        <w:spacing w:line="520" w:lineRule="exact"/>
        <w:ind w:right="373" w:firstLineChars="900" w:firstLine="3435"/>
        <w:rPr>
          <w:rFonts w:asciiTheme="majorEastAsia" w:eastAsiaTheme="majorEastAsia" w:hAnsiTheme="majorEastAsia"/>
          <w:b/>
          <w:bCs/>
          <w:spacing w:val="40"/>
          <w:w w:val="95"/>
          <w:sz w:val="36"/>
          <w:szCs w:val="36"/>
        </w:rPr>
      </w:pPr>
    </w:p>
    <w:p w14:paraId="70BF9558" w14:textId="7C7794B5" w:rsidR="001D04CE" w:rsidRDefault="00FB6337" w:rsidP="007008F6">
      <w:pPr>
        <w:spacing w:line="520" w:lineRule="exact"/>
        <w:ind w:right="373" w:firstLineChars="900" w:firstLine="3435"/>
        <w:rPr>
          <w:rFonts w:asciiTheme="majorEastAsia" w:eastAsiaTheme="majorEastAsia" w:hAnsiTheme="majorEastAsia"/>
          <w:b/>
          <w:bCs/>
          <w:spacing w:val="30"/>
          <w:w w:val="95"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bCs/>
          <w:spacing w:val="40"/>
          <w:w w:val="95"/>
          <w:sz w:val="36"/>
          <w:szCs w:val="36"/>
        </w:rPr>
        <w:t>浉河区教体</w:t>
      </w:r>
      <w:r>
        <w:rPr>
          <w:rFonts w:asciiTheme="majorEastAsia" w:eastAsiaTheme="majorEastAsia" w:hAnsiTheme="majorEastAsia" w:hint="eastAsia"/>
          <w:b/>
          <w:bCs/>
          <w:spacing w:val="30"/>
          <w:w w:val="95"/>
          <w:sz w:val="36"/>
          <w:szCs w:val="36"/>
        </w:rPr>
        <w:t>局</w:t>
      </w:r>
    </w:p>
    <w:p w14:paraId="00D15213" w14:textId="77777777" w:rsidR="001D04CE" w:rsidRDefault="00FB6337">
      <w:pPr>
        <w:spacing w:line="520" w:lineRule="exact"/>
        <w:ind w:left="570" w:right="373"/>
        <w:jc w:val="center"/>
        <w:rPr>
          <w:rFonts w:asciiTheme="majorEastAsia" w:eastAsiaTheme="majorEastAsia" w:hAnsiTheme="majorEastAsia"/>
          <w:b/>
          <w:bCs/>
          <w:spacing w:val="-1"/>
          <w:w w:val="94"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bCs/>
          <w:spacing w:val="30"/>
          <w:w w:val="95"/>
          <w:sz w:val="36"/>
          <w:szCs w:val="36"/>
        </w:rPr>
        <w:t>转发信阳市教育体育局</w:t>
      </w:r>
      <w:r>
        <w:rPr>
          <w:rFonts w:asciiTheme="majorEastAsia" w:eastAsiaTheme="majorEastAsia" w:hAnsiTheme="majorEastAsia" w:hint="eastAsia"/>
          <w:b/>
          <w:bCs/>
          <w:spacing w:val="-1"/>
          <w:w w:val="94"/>
          <w:sz w:val="36"/>
          <w:szCs w:val="36"/>
        </w:rPr>
        <w:t>关于组织开展“党的创新</w:t>
      </w:r>
    </w:p>
    <w:p w14:paraId="7946552D" w14:textId="77777777" w:rsidR="001D04CE" w:rsidRDefault="00FB6337">
      <w:pPr>
        <w:spacing w:line="520" w:lineRule="exact"/>
        <w:ind w:left="570" w:right="373"/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bCs/>
          <w:spacing w:val="-1"/>
          <w:w w:val="94"/>
          <w:sz w:val="36"/>
          <w:szCs w:val="36"/>
        </w:rPr>
        <w:t>理论宣讲”短视频征集</w:t>
      </w:r>
      <w:r>
        <w:rPr>
          <w:rFonts w:asciiTheme="majorEastAsia" w:eastAsiaTheme="majorEastAsia" w:hAnsiTheme="majorEastAsia" w:hint="eastAsia"/>
          <w:b/>
          <w:bCs/>
          <w:w w:val="94"/>
          <w:sz w:val="36"/>
          <w:szCs w:val="36"/>
        </w:rPr>
        <w:t>展播活动的通知</w:t>
      </w:r>
    </w:p>
    <w:p w14:paraId="1A3E9AFC" w14:textId="77777777" w:rsidR="001D04CE" w:rsidRDefault="001D04CE">
      <w:pPr>
        <w:pStyle w:val="a3"/>
        <w:spacing w:before="0" w:line="520" w:lineRule="exact"/>
        <w:rPr>
          <w:rFonts w:ascii="仿宋" w:eastAsia="仿宋" w:hAnsi="仿宋" w:cs="仿宋"/>
        </w:rPr>
      </w:pPr>
    </w:p>
    <w:p w14:paraId="6ECC6952" w14:textId="77777777" w:rsidR="001D04CE" w:rsidRDefault="00FB6337">
      <w:pPr>
        <w:pStyle w:val="a3"/>
        <w:spacing w:before="0" w:line="292" w:lineRule="auto"/>
        <w:ind w:right="257"/>
        <w:jc w:val="both"/>
        <w:rPr>
          <w:rFonts w:ascii="仿宋" w:eastAsia="仿宋" w:hAnsi="仿宋" w:cs="仿宋"/>
          <w:spacing w:val="-2"/>
        </w:rPr>
      </w:pPr>
      <w:r>
        <w:rPr>
          <w:rFonts w:ascii="仿宋" w:eastAsia="仿宋" w:hAnsi="仿宋" w:cs="仿宋" w:hint="eastAsia"/>
          <w:spacing w:val="-2"/>
        </w:rPr>
        <w:t>各学校：</w:t>
      </w:r>
    </w:p>
    <w:p w14:paraId="32F15C56" w14:textId="77777777" w:rsidR="001D04CE" w:rsidRDefault="00FB6337">
      <w:pPr>
        <w:pStyle w:val="a3"/>
        <w:spacing w:before="0" w:line="292" w:lineRule="auto"/>
        <w:ind w:right="257" w:firstLineChars="200" w:firstLine="575"/>
        <w:jc w:val="both"/>
        <w:rPr>
          <w:rFonts w:ascii="仿宋" w:eastAsia="仿宋" w:hAnsi="仿宋" w:cs="仿宋"/>
          <w:spacing w:val="-7"/>
          <w:w w:val="93"/>
        </w:rPr>
      </w:pPr>
      <w:r>
        <w:rPr>
          <w:rFonts w:ascii="仿宋" w:eastAsia="仿宋" w:hAnsi="仿宋" w:cs="仿宋" w:hint="eastAsia"/>
          <w:w w:val="90"/>
        </w:rPr>
        <w:t>现将《信阳市教育体育局</w:t>
      </w:r>
      <w:r>
        <w:rPr>
          <w:rFonts w:ascii="仿宋" w:eastAsia="仿宋" w:hAnsi="仿宋" w:cs="仿宋" w:hint="eastAsia"/>
          <w:spacing w:val="-7"/>
          <w:w w:val="93"/>
        </w:rPr>
        <w:t>关于组织开展“党的创新理论宣讲”短视频征集展播活动的方</w:t>
      </w:r>
      <w:r>
        <w:rPr>
          <w:rFonts w:ascii="仿宋" w:eastAsia="仿宋" w:hAnsi="仿宋" w:cs="仿宋" w:hint="eastAsia"/>
          <w:spacing w:val="1"/>
          <w:w w:val="93"/>
        </w:rPr>
        <w:t>案的通知》</w:t>
      </w:r>
      <w:r>
        <w:rPr>
          <w:rFonts w:ascii="仿宋" w:eastAsia="仿宋" w:hAnsi="仿宋" w:cs="仿宋" w:hint="eastAsia"/>
          <w:w w:val="99"/>
        </w:rPr>
        <w:t>转发给你们，请根据通知要求认真抓好贯彻落实。</w:t>
      </w:r>
    </w:p>
    <w:p w14:paraId="7070184B" w14:textId="77777777" w:rsidR="001D04CE" w:rsidRDefault="00FB6337">
      <w:pPr>
        <w:pStyle w:val="a3"/>
        <w:spacing w:before="0"/>
        <w:ind w:firstLineChars="200" w:firstLine="605"/>
        <w:rPr>
          <w:rFonts w:ascii="仿宋" w:eastAsia="仿宋" w:hAnsi="仿宋" w:cs="仿宋"/>
          <w:w w:val="95"/>
        </w:rPr>
      </w:pPr>
      <w:r>
        <w:rPr>
          <w:rFonts w:ascii="仿宋" w:eastAsia="仿宋" w:hAnsi="仿宋" w:cs="仿宋" w:hint="eastAsia"/>
          <w:w w:val="95"/>
        </w:rPr>
        <w:t>各学校推荐短视频不少于</w:t>
      </w:r>
      <w:r>
        <w:rPr>
          <w:rFonts w:ascii="仿宋" w:eastAsia="仿宋" w:hAnsi="仿宋" w:cs="仿宋" w:hint="eastAsia"/>
          <w:spacing w:val="3"/>
        </w:rPr>
        <w:t>1</w:t>
      </w:r>
      <w:r>
        <w:rPr>
          <w:rFonts w:ascii="仿宋" w:eastAsia="仿宋" w:hAnsi="仿宋" w:cs="仿宋" w:hint="eastAsia"/>
          <w:w w:val="95"/>
        </w:rPr>
        <w:t>个，推荐单位需填写《作品信息表》</w:t>
      </w:r>
      <w:r>
        <w:rPr>
          <w:rFonts w:ascii="仿宋" w:eastAsia="仿宋" w:hAnsi="仿宋" w:cs="仿宋" w:hint="eastAsia"/>
          <w:spacing w:val="-2"/>
        </w:rPr>
        <w:t>，经学校主要领导审定盖章后，纸质版表格和短</w:t>
      </w:r>
      <w:r>
        <w:rPr>
          <w:rFonts w:ascii="仿宋" w:eastAsia="仿宋" w:hAnsi="仿宋" w:cs="仿宋" w:hint="eastAsia"/>
          <w:w w:val="95"/>
        </w:rPr>
        <w:t>视频作品（附</w:t>
      </w:r>
      <w:r>
        <w:rPr>
          <w:rFonts w:ascii="仿宋" w:eastAsia="仿宋" w:hAnsi="仿宋" w:cs="仿宋" w:hint="eastAsia"/>
          <w:w w:val="95"/>
        </w:rPr>
        <w:t>U</w:t>
      </w:r>
      <w:r>
        <w:rPr>
          <w:rFonts w:ascii="仿宋" w:eastAsia="仿宋" w:hAnsi="仿宋" w:cs="仿宋" w:hint="eastAsia"/>
          <w:w w:val="95"/>
        </w:rPr>
        <w:t>盘报送）以及相关佐证材料于</w:t>
      </w:r>
      <w:r>
        <w:rPr>
          <w:rFonts w:ascii="仿宋" w:eastAsia="仿宋" w:hAnsi="仿宋" w:cs="仿宋" w:hint="eastAsia"/>
          <w:spacing w:val="-20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2022</w:t>
      </w:r>
      <w:r>
        <w:rPr>
          <w:rFonts w:ascii="仿宋" w:eastAsia="仿宋" w:hAnsi="仿宋" w:cs="仿宋" w:hint="eastAsia"/>
          <w:spacing w:val="-16"/>
          <w:w w:val="95"/>
        </w:rPr>
        <w:t xml:space="preserve"> </w:t>
      </w:r>
      <w:r>
        <w:rPr>
          <w:rFonts w:ascii="仿宋" w:eastAsia="仿宋" w:hAnsi="仿宋" w:cs="仿宋" w:hint="eastAsia"/>
          <w:spacing w:val="-16"/>
          <w:w w:val="95"/>
        </w:rPr>
        <w:t>年</w:t>
      </w:r>
      <w:r>
        <w:rPr>
          <w:rFonts w:ascii="仿宋" w:eastAsia="仿宋" w:hAnsi="仿宋" w:cs="仿宋" w:hint="eastAsia"/>
          <w:spacing w:val="-16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7</w:t>
      </w:r>
      <w:r>
        <w:rPr>
          <w:rFonts w:ascii="仿宋" w:eastAsia="仿宋" w:hAnsi="仿宋" w:cs="仿宋" w:hint="eastAsia"/>
          <w:spacing w:val="-17"/>
          <w:w w:val="95"/>
        </w:rPr>
        <w:t xml:space="preserve"> </w:t>
      </w:r>
      <w:r>
        <w:rPr>
          <w:rFonts w:ascii="仿宋" w:eastAsia="仿宋" w:hAnsi="仿宋" w:cs="仿宋" w:hint="eastAsia"/>
          <w:spacing w:val="-17"/>
          <w:w w:val="95"/>
        </w:rPr>
        <w:t>月</w:t>
      </w:r>
      <w:r>
        <w:rPr>
          <w:rFonts w:ascii="仿宋" w:eastAsia="仿宋" w:hAnsi="仿宋" w:cs="仿宋" w:hint="eastAsia"/>
          <w:spacing w:val="-17"/>
          <w:w w:val="95"/>
        </w:rPr>
        <w:t xml:space="preserve"> 1</w:t>
      </w:r>
      <w:r>
        <w:rPr>
          <w:rFonts w:ascii="仿宋" w:eastAsia="仿宋" w:hAnsi="仿宋" w:cs="仿宋" w:hint="eastAsia"/>
          <w:spacing w:val="-14"/>
          <w:w w:val="95"/>
        </w:rPr>
        <w:t xml:space="preserve"> </w:t>
      </w:r>
      <w:r>
        <w:rPr>
          <w:rFonts w:ascii="仿宋" w:eastAsia="仿宋" w:hAnsi="仿宋" w:cs="仿宋" w:hint="eastAsia"/>
          <w:spacing w:val="-14"/>
          <w:w w:val="95"/>
        </w:rPr>
        <w:t>日</w:t>
      </w:r>
      <w:r>
        <w:rPr>
          <w:rFonts w:ascii="仿宋" w:eastAsia="仿宋" w:hAnsi="仿宋" w:cs="仿宋" w:hint="eastAsia"/>
          <w:w w:val="95"/>
        </w:rPr>
        <w:t>前报送至区教体局党风行风办。电子版表格发送至</w:t>
      </w:r>
      <w:r>
        <w:rPr>
          <w:rFonts w:ascii="仿宋" w:eastAsia="仿宋" w:hAnsi="仿宋" w:cs="仿宋" w:hint="eastAsia"/>
          <w:spacing w:val="-2"/>
        </w:rPr>
        <w:t>邮箱：</w:t>
      </w:r>
      <w:hyperlink r:id="rId7" w:history="1">
        <w:r>
          <w:rPr>
            <w:rStyle w:val="a9"/>
            <w:rFonts w:ascii="仿宋" w:eastAsia="仿宋" w:hAnsi="仿宋" w:cs="仿宋" w:hint="eastAsia"/>
            <w:spacing w:val="-2"/>
          </w:rPr>
          <w:t>xysshqjtjszg@126.com</w:t>
        </w:r>
      </w:hyperlink>
      <w:r>
        <w:rPr>
          <w:rFonts w:ascii="仿宋" w:eastAsia="仿宋" w:hAnsi="仿宋" w:cs="仿宋" w:hint="eastAsia"/>
          <w:spacing w:val="-2"/>
        </w:rPr>
        <w:t>。</w:t>
      </w:r>
    </w:p>
    <w:p w14:paraId="1760F946" w14:textId="77777777" w:rsidR="001D04CE" w:rsidRDefault="00FB6337">
      <w:pPr>
        <w:pStyle w:val="a3"/>
        <w:spacing w:before="0"/>
        <w:ind w:left="1074"/>
        <w:jc w:val="both"/>
        <w:rPr>
          <w:rFonts w:ascii="仿宋" w:eastAsia="仿宋" w:hAnsi="仿宋" w:cs="仿宋"/>
          <w:spacing w:val="-2"/>
        </w:rPr>
      </w:pPr>
      <w:r>
        <w:rPr>
          <w:rFonts w:ascii="仿宋" w:eastAsia="仿宋" w:hAnsi="仿宋" w:cs="仿宋" w:hint="eastAsia"/>
        </w:rPr>
        <w:t>联系人：周志丹</w:t>
      </w:r>
      <w:r>
        <w:rPr>
          <w:rFonts w:ascii="仿宋" w:eastAsia="仿宋" w:hAnsi="仿宋" w:cs="仿宋" w:hint="eastAsia"/>
        </w:rPr>
        <w:t xml:space="preserve">             </w:t>
      </w:r>
      <w:r>
        <w:rPr>
          <w:rFonts w:ascii="仿宋" w:eastAsia="仿宋" w:hAnsi="仿宋" w:cs="仿宋" w:hint="eastAsia"/>
        </w:rPr>
        <w:t>联系</w:t>
      </w:r>
      <w:r>
        <w:rPr>
          <w:rFonts w:ascii="仿宋" w:eastAsia="仿宋" w:hAnsi="仿宋" w:cs="仿宋" w:hint="eastAsia"/>
          <w:spacing w:val="-1"/>
        </w:rPr>
        <w:t>电话：</w:t>
      </w:r>
      <w:r>
        <w:rPr>
          <w:rFonts w:ascii="仿宋" w:eastAsia="仿宋" w:hAnsi="仿宋" w:cs="仿宋" w:hint="eastAsia"/>
          <w:spacing w:val="-1"/>
        </w:rPr>
        <w:t>0376-</w:t>
      </w:r>
      <w:r>
        <w:rPr>
          <w:rFonts w:ascii="仿宋" w:eastAsia="仿宋" w:hAnsi="仿宋" w:cs="仿宋" w:hint="eastAsia"/>
          <w:spacing w:val="-2"/>
        </w:rPr>
        <w:t>6303919</w:t>
      </w:r>
    </w:p>
    <w:p w14:paraId="7E47A800" w14:textId="77777777" w:rsidR="001D04CE" w:rsidRDefault="00FB6337">
      <w:pPr>
        <w:pStyle w:val="a3"/>
        <w:spacing w:before="0"/>
        <w:ind w:left="1074" w:firstLineChars="400" w:firstLine="1272"/>
        <w:jc w:val="both"/>
        <w:rPr>
          <w:rFonts w:ascii="仿宋" w:eastAsia="仿宋" w:hAnsi="仿宋" w:cs="仿宋"/>
          <w:spacing w:val="-2"/>
        </w:rPr>
      </w:pPr>
      <w:r>
        <w:rPr>
          <w:rFonts w:ascii="仿宋" w:eastAsia="仿宋" w:hAnsi="仿宋" w:cs="仿宋" w:hint="eastAsia"/>
          <w:spacing w:val="-2"/>
        </w:rPr>
        <w:t>程</w:t>
      </w:r>
      <w:r>
        <w:rPr>
          <w:rFonts w:ascii="仿宋" w:eastAsia="仿宋" w:hAnsi="仿宋" w:cs="仿宋" w:hint="eastAsia"/>
          <w:spacing w:val="-2"/>
        </w:rPr>
        <w:t xml:space="preserve">  </w:t>
      </w:r>
      <w:r>
        <w:rPr>
          <w:rFonts w:ascii="仿宋" w:eastAsia="仿宋" w:hAnsi="仿宋" w:cs="仿宋" w:hint="eastAsia"/>
          <w:spacing w:val="-2"/>
        </w:rPr>
        <w:t>晨</w:t>
      </w:r>
    </w:p>
    <w:p w14:paraId="1E050356" w14:textId="77777777" w:rsidR="001D04CE" w:rsidRDefault="001D04CE">
      <w:pPr>
        <w:pStyle w:val="a3"/>
        <w:spacing w:before="0"/>
        <w:ind w:left="1074" w:firstLineChars="400" w:firstLine="1272"/>
        <w:jc w:val="both"/>
        <w:rPr>
          <w:rFonts w:ascii="仿宋" w:eastAsia="仿宋" w:hAnsi="仿宋" w:cs="仿宋"/>
          <w:spacing w:val="-2"/>
        </w:rPr>
      </w:pPr>
    </w:p>
    <w:p w14:paraId="415DAD1E" w14:textId="77777777" w:rsidR="001D04CE" w:rsidRDefault="00FB6337">
      <w:pPr>
        <w:pStyle w:val="a3"/>
        <w:spacing w:before="0" w:line="292" w:lineRule="auto"/>
        <w:ind w:left="5693" w:right="-75" w:firstLineChars="100" w:firstLine="318"/>
        <w:rPr>
          <w:rFonts w:ascii="仿宋" w:eastAsia="仿宋" w:hAnsi="仿宋" w:cs="仿宋"/>
          <w:spacing w:val="-2"/>
        </w:rPr>
      </w:pPr>
      <w:r>
        <w:rPr>
          <w:rFonts w:ascii="仿宋" w:eastAsia="仿宋" w:hAnsi="仿宋" w:cs="仿宋" w:hint="eastAsia"/>
          <w:spacing w:val="-2"/>
        </w:rPr>
        <w:t>浉河区教体局</w:t>
      </w:r>
      <w:r>
        <w:rPr>
          <w:rFonts w:ascii="仿宋" w:eastAsia="仿宋" w:hAnsi="仿宋" w:cs="仿宋" w:hint="eastAsia"/>
          <w:spacing w:val="-2"/>
        </w:rPr>
        <w:t xml:space="preserve"> </w:t>
      </w:r>
    </w:p>
    <w:p w14:paraId="41C73E8D" w14:textId="77777777" w:rsidR="001D04CE" w:rsidRDefault="00FB6337">
      <w:pPr>
        <w:pStyle w:val="a3"/>
        <w:spacing w:before="0" w:line="292" w:lineRule="auto"/>
        <w:ind w:right="-75" w:firstLineChars="1900" w:firstLine="5748"/>
        <w:rPr>
          <w:rFonts w:ascii="仿宋" w:eastAsia="仿宋" w:hAnsi="仿宋" w:cs="仿宋"/>
          <w:spacing w:val="-35"/>
          <w:w w:val="95"/>
        </w:rPr>
      </w:pPr>
      <w:r>
        <w:rPr>
          <w:rFonts w:ascii="仿宋" w:eastAsia="仿宋" w:hAnsi="仿宋" w:cs="仿宋" w:hint="eastAsia"/>
          <w:w w:val="95"/>
        </w:rPr>
        <w:t>2022</w:t>
      </w:r>
      <w:r>
        <w:rPr>
          <w:rFonts w:ascii="仿宋" w:eastAsia="仿宋" w:hAnsi="仿宋" w:cs="仿宋" w:hint="eastAsia"/>
          <w:spacing w:val="-38"/>
          <w:w w:val="95"/>
        </w:rPr>
        <w:t xml:space="preserve"> </w:t>
      </w:r>
      <w:r>
        <w:rPr>
          <w:rFonts w:ascii="仿宋" w:eastAsia="仿宋" w:hAnsi="仿宋" w:cs="仿宋" w:hint="eastAsia"/>
          <w:spacing w:val="-38"/>
          <w:w w:val="95"/>
        </w:rPr>
        <w:t>年</w:t>
      </w:r>
      <w:r>
        <w:rPr>
          <w:rFonts w:ascii="仿宋" w:eastAsia="仿宋" w:hAnsi="仿宋" w:cs="仿宋" w:hint="eastAsia"/>
          <w:spacing w:val="-38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3</w:t>
      </w:r>
      <w:r>
        <w:rPr>
          <w:rFonts w:ascii="仿宋" w:eastAsia="仿宋" w:hAnsi="仿宋" w:cs="仿宋" w:hint="eastAsia"/>
          <w:spacing w:val="-39"/>
          <w:w w:val="95"/>
        </w:rPr>
        <w:t xml:space="preserve"> </w:t>
      </w:r>
      <w:r>
        <w:rPr>
          <w:rFonts w:ascii="仿宋" w:eastAsia="仿宋" w:hAnsi="仿宋" w:cs="仿宋" w:hint="eastAsia"/>
          <w:spacing w:val="-39"/>
          <w:w w:val="95"/>
        </w:rPr>
        <w:t>月</w:t>
      </w:r>
      <w:r>
        <w:rPr>
          <w:rFonts w:ascii="仿宋" w:eastAsia="仿宋" w:hAnsi="仿宋" w:cs="仿宋" w:hint="eastAsia"/>
          <w:spacing w:val="-39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23</w:t>
      </w:r>
      <w:r>
        <w:rPr>
          <w:rFonts w:ascii="仿宋" w:eastAsia="仿宋" w:hAnsi="仿宋" w:cs="仿宋" w:hint="eastAsia"/>
          <w:spacing w:val="-35"/>
          <w:w w:val="95"/>
        </w:rPr>
        <w:t xml:space="preserve"> </w:t>
      </w:r>
      <w:r>
        <w:rPr>
          <w:rFonts w:ascii="仿宋" w:eastAsia="仿宋" w:hAnsi="仿宋" w:cs="仿宋" w:hint="eastAsia"/>
          <w:spacing w:val="-35"/>
          <w:w w:val="95"/>
        </w:rPr>
        <w:t>日</w:t>
      </w:r>
    </w:p>
    <w:p w14:paraId="13B77B38" w14:textId="5D044E79" w:rsidR="001D04CE" w:rsidRDefault="00FB6337">
      <w:pPr>
        <w:pStyle w:val="a8"/>
        <w:tabs>
          <w:tab w:val="left" w:pos="9569"/>
        </w:tabs>
        <w:ind w:left="0"/>
        <w:jc w:val="center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37BC6FC0" wp14:editId="5317F1FD">
                <wp:simplePos x="0" y="0"/>
                <wp:positionH relativeFrom="page">
                  <wp:posOffset>735965</wp:posOffset>
                </wp:positionH>
                <wp:positionV relativeFrom="paragraph">
                  <wp:posOffset>920115</wp:posOffset>
                </wp:positionV>
                <wp:extent cx="6001385" cy="8890"/>
                <wp:effectExtent l="0" t="0" r="0" b="0"/>
                <wp:wrapTopAndBottom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1385" cy="88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A25E5" id="矩形 4" o:spid="_x0000_s1026" style="position:absolute;left:0;text-align:left;margin-left:57.95pt;margin-top:72.45pt;width:472.55pt;height:.7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" fillcolor="red" stroked="f">
                <w10:wrap type="topAndBottom" anchorx="page"/>
              </v:rect>
            </w:pict>
          </mc:Fallback>
        </mc:AlternateContent>
      </w:r>
      <w:r>
        <w:rPr>
          <w:color w:val="FF0000"/>
          <w:w w:val="70"/>
          <w:u w:val="thick" w:color="FF0000"/>
        </w:rPr>
        <w:t>信</w:t>
      </w:r>
      <w:r>
        <w:rPr>
          <w:color w:val="FF0000"/>
          <w:spacing w:val="-41"/>
          <w:u w:val="thick" w:color="FF0000"/>
        </w:rPr>
        <w:t xml:space="preserve"> </w:t>
      </w:r>
      <w:r>
        <w:rPr>
          <w:color w:val="FF0000"/>
          <w:w w:val="70"/>
          <w:u w:val="thick" w:color="FF0000"/>
        </w:rPr>
        <w:t>阳</w:t>
      </w:r>
      <w:r>
        <w:rPr>
          <w:color w:val="FF0000"/>
          <w:spacing w:val="-42"/>
          <w:u w:val="thick" w:color="FF0000"/>
        </w:rPr>
        <w:t xml:space="preserve"> </w:t>
      </w:r>
      <w:r>
        <w:rPr>
          <w:color w:val="FF0000"/>
          <w:w w:val="70"/>
          <w:u w:val="thick" w:color="FF0000"/>
        </w:rPr>
        <w:t>市</w:t>
      </w:r>
      <w:r>
        <w:rPr>
          <w:color w:val="FF0000"/>
          <w:spacing w:val="-41"/>
          <w:u w:val="thick" w:color="FF0000"/>
        </w:rPr>
        <w:t xml:space="preserve"> </w:t>
      </w:r>
      <w:r>
        <w:rPr>
          <w:color w:val="FF0000"/>
          <w:w w:val="70"/>
          <w:u w:val="thick" w:color="FF0000"/>
        </w:rPr>
        <w:t>教</w:t>
      </w:r>
      <w:r>
        <w:rPr>
          <w:color w:val="FF0000"/>
          <w:spacing w:val="-42"/>
          <w:u w:val="thick" w:color="FF0000"/>
        </w:rPr>
        <w:t xml:space="preserve"> </w:t>
      </w:r>
      <w:r>
        <w:rPr>
          <w:color w:val="FF0000"/>
          <w:w w:val="70"/>
          <w:u w:val="thick" w:color="FF0000"/>
        </w:rPr>
        <w:t>育</w:t>
      </w:r>
      <w:r>
        <w:rPr>
          <w:color w:val="FF0000"/>
          <w:spacing w:val="-41"/>
          <w:u w:val="thick" w:color="FF0000"/>
        </w:rPr>
        <w:t xml:space="preserve"> </w:t>
      </w:r>
      <w:r>
        <w:rPr>
          <w:color w:val="FF0000"/>
          <w:w w:val="70"/>
          <w:u w:val="thick" w:color="FF0000"/>
        </w:rPr>
        <w:t>体</w:t>
      </w:r>
      <w:r>
        <w:rPr>
          <w:color w:val="FF0000"/>
          <w:spacing w:val="-42"/>
          <w:u w:val="thick" w:color="FF0000"/>
        </w:rPr>
        <w:t xml:space="preserve"> </w:t>
      </w:r>
      <w:r>
        <w:rPr>
          <w:color w:val="FF0000"/>
          <w:w w:val="70"/>
          <w:u w:val="thick" w:color="FF0000"/>
        </w:rPr>
        <w:t>育</w:t>
      </w:r>
      <w:r>
        <w:rPr>
          <w:color w:val="FF0000"/>
          <w:spacing w:val="-40"/>
          <w:u w:val="thick" w:color="FF0000"/>
        </w:rPr>
        <w:t xml:space="preserve"> </w:t>
      </w:r>
      <w:r>
        <w:rPr>
          <w:color w:val="FF0000"/>
          <w:spacing w:val="-10"/>
          <w:w w:val="70"/>
          <w:u w:val="thick" w:color="FF0000"/>
        </w:rPr>
        <w:t>局</w:t>
      </w:r>
    </w:p>
    <w:p w14:paraId="00FEDE93" w14:textId="77777777" w:rsidR="001D04CE" w:rsidRDefault="001D04CE">
      <w:pPr>
        <w:pStyle w:val="a3"/>
        <w:spacing w:before="0"/>
        <w:rPr>
          <w:rFonts w:ascii="PMingLiU"/>
          <w:sz w:val="20"/>
        </w:rPr>
      </w:pPr>
    </w:p>
    <w:p w14:paraId="4CAD6EF7" w14:textId="77777777" w:rsidR="001D04CE" w:rsidRDefault="001D04CE">
      <w:pPr>
        <w:pStyle w:val="a3"/>
        <w:spacing w:before="11"/>
        <w:rPr>
          <w:rFonts w:ascii="PMingLiU"/>
          <w:sz w:val="19"/>
        </w:rPr>
      </w:pPr>
    </w:p>
    <w:p w14:paraId="3486D119" w14:textId="77777777" w:rsidR="001D04CE" w:rsidRDefault="00FB6337">
      <w:pPr>
        <w:spacing w:before="57" w:line="597" w:lineRule="exact"/>
        <w:ind w:left="570" w:right="373"/>
        <w:jc w:val="center"/>
        <w:rPr>
          <w:rFonts w:ascii="PMingLiU" w:eastAsia="PMingLiU"/>
          <w:sz w:val="44"/>
        </w:rPr>
      </w:pPr>
      <w:r>
        <w:rPr>
          <w:rFonts w:ascii="PMingLiU" w:eastAsia="PMingLiU" w:hint="eastAsia"/>
          <w:spacing w:val="40"/>
          <w:w w:val="95"/>
          <w:sz w:val="44"/>
        </w:rPr>
        <w:t>信阳市教育体育</w:t>
      </w:r>
      <w:r>
        <w:rPr>
          <w:rFonts w:ascii="PMingLiU" w:eastAsia="PMingLiU" w:hint="eastAsia"/>
          <w:spacing w:val="30"/>
          <w:w w:val="95"/>
          <w:sz w:val="44"/>
        </w:rPr>
        <w:t>局</w:t>
      </w:r>
    </w:p>
    <w:p w14:paraId="33108972" w14:textId="77777777" w:rsidR="001D04CE" w:rsidRDefault="00FB6337">
      <w:pPr>
        <w:spacing w:before="8" w:line="225" w:lineRule="auto"/>
        <w:ind w:left="570" w:right="378"/>
        <w:jc w:val="center"/>
        <w:rPr>
          <w:rFonts w:ascii="PMingLiU" w:eastAsia="PMingLiU" w:hAnsi="PMingLiU"/>
          <w:sz w:val="44"/>
        </w:rPr>
      </w:pPr>
      <w:r>
        <w:rPr>
          <w:rFonts w:ascii="PMingLiU" w:eastAsia="PMingLiU" w:hAnsi="PMingLiU" w:hint="eastAsia"/>
          <w:spacing w:val="-1"/>
          <w:w w:val="94"/>
          <w:sz w:val="44"/>
        </w:rPr>
        <w:t>关于组织开展“党的创新理论宣讲”短视频征集</w:t>
      </w:r>
      <w:r>
        <w:rPr>
          <w:rFonts w:ascii="PMingLiU" w:eastAsia="PMingLiU" w:hAnsi="PMingLiU" w:hint="eastAsia"/>
          <w:w w:val="94"/>
          <w:sz w:val="44"/>
        </w:rPr>
        <w:t>展播活动的通知</w:t>
      </w:r>
    </w:p>
    <w:p w14:paraId="1C759A55" w14:textId="77777777" w:rsidR="001D04CE" w:rsidRDefault="001D04CE">
      <w:pPr>
        <w:pStyle w:val="a3"/>
        <w:spacing w:before="4"/>
        <w:jc w:val="both"/>
        <w:rPr>
          <w:rFonts w:ascii="仿宋" w:eastAsia="仿宋" w:hAnsi="仿宋" w:cs="仿宋"/>
        </w:rPr>
      </w:pPr>
    </w:p>
    <w:p w14:paraId="66AE6008" w14:textId="77777777" w:rsidR="001D04CE" w:rsidRDefault="00FB6337">
      <w:pPr>
        <w:pStyle w:val="a3"/>
        <w:spacing w:before="0" w:line="292" w:lineRule="auto"/>
        <w:ind w:right="257" w:firstLineChars="200" w:firstLine="636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spacing w:val="-2"/>
        </w:rPr>
        <w:t>各县区教育（体育）局，各管理区教育（局）办，局直各学校：</w:t>
      </w:r>
      <w:r>
        <w:rPr>
          <w:rFonts w:ascii="仿宋" w:eastAsia="仿宋" w:hAnsi="仿宋" w:cs="仿宋" w:hint="eastAsia"/>
          <w:w w:val="90"/>
        </w:rPr>
        <w:t>现将中共信阳市委宣传部《关于转发中共河南省委宣传</w:t>
      </w:r>
      <w:r>
        <w:rPr>
          <w:rFonts w:ascii="仿宋" w:eastAsia="仿宋" w:hAnsi="仿宋" w:cs="仿宋" w:hint="eastAsia"/>
          <w:spacing w:val="-3"/>
          <w:w w:val="90"/>
        </w:rPr>
        <w:t>部</w:t>
      </w:r>
      <w:r>
        <w:rPr>
          <w:rFonts w:ascii="仿宋" w:eastAsia="仿宋" w:hAnsi="仿宋" w:cs="仿宋" w:hint="eastAsia"/>
          <w:spacing w:val="-3"/>
          <w:w w:val="90"/>
        </w:rPr>
        <w:t>&lt;</w:t>
      </w:r>
      <w:r>
        <w:rPr>
          <w:rFonts w:ascii="仿宋" w:eastAsia="仿宋" w:hAnsi="仿宋" w:cs="仿宋" w:hint="eastAsia"/>
          <w:spacing w:val="-3"/>
          <w:w w:val="90"/>
        </w:rPr>
        <w:t>关于</w:t>
      </w:r>
      <w:r>
        <w:rPr>
          <w:rFonts w:ascii="仿宋" w:eastAsia="仿宋" w:hAnsi="仿宋" w:cs="仿宋" w:hint="eastAsia"/>
          <w:spacing w:val="-7"/>
          <w:w w:val="93"/>
        </w:rPr>
        <w:t>印发《关于组织开展“党的创新理论宣讲”短视频征集展播活动的方</w:t>
      </w:r>
      <w:r>
        <w:rPr>
          <w:rFonts w:ascii="仿宋" w:eastAsia="仿宋" w:hAnsi="仿宋" w:cs="仿宋" w:hint="eastAsia"/>
          <w:spacing w:val="1"/>
          <w:w w:val="93"/>
        </w:rPr>
        <w:t>案》的通知</w:t>
      </w:r>
      <w:r>
        <w:rPr>
          <w:rFonts w:ascii="仿宋" w:eastAsia="仿宋" w:hAnsi="仿宋" w:cs="仿宋" w:hint="eastAsia"/>
          <w:spacing w:val="1"/>
          <w:w w:val="93"/>
        </w:rPr>
        <w:t>&gt;</w:t>
      </w:r>
      <w:r>
        <w:rPr>
          <w:rFonts w:ascii="仿宋" w:eastAsia="仿宋" w:hAnsi="仿宋" w:cs="仿宋" w:hint="eastAsia"/>
          <w:spacing w:val="1"/>
          <w:w w:val="93"/>
        </w:rPr>
        <w:t>的通知》</w:t>
      </w:r>
      <w:r>
        <w:rPr>
          <w:rFonts w:ascii="仿宋" w:eastAsia="仿宋" w:hAnsi="仿宋" w:cs="仿宋" w:hint="eastAsia"/>
          <w:w w:val="99"/>
        </w:rPr>
        <w:t>转发给你们，请根据通知要求认真抓好贯彻落实。</w:t>
      </w:r>
    </w:p>
    <w:p w14:paraId="4AA6F2BD" w14:textId="77777777" w:rsidR="001D04CE" w:rsidRDefault="00FB6337">
      <w:pPr>
        <w:pStyle w:val="a3"/>
        <w:spacing w:before="0"/>
        <w:ind w:firstLineChars="200" w:firstLine="60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w w:val="95"/>
        </w:rPr>
        <w:t>各县区推荐短视频不少于</w:t>
      </w:r>
      <w:r>
        <w:rPr>
          <w:rFonts w:ascii="仿宋" w:eastAsia="仿宋" w:hAnsi="仿宋" w:cs="仿宋" w:hint="eastAsia"/>
          <w:spacing w:val="3"/>
        </w:rPr>
        <w:t xml:space="preserve"> </w:t>
      </w:r>
      <w:r>
        <w:rPr>
          <w:rFonts w:ascii="仿宋" w:eastAsia="仿宋" w:hAnsi="仿宋" w:cs="仿宋" w:hint="eastAsia"/>
          <w:w w:val="95"/>
        </w:rPr>
        <w:t>2</w:t>
      </w:r>
      <w:r>
        <w:rPr>
          <w:rFonts w:ascii="仿宋" w:eastAsia="仿宋" w:hAnsi="仿宋" w:cs="仿宋" w:hint="eastAsia"/>
          <w:spacing w:val="-4"/>
        </w:rPr>
        <w:t xml:space="preserve"> </w:t>
      </w:r>
      <w:r>
        <w:rPr>
          <w:rFonts w:ascii="仿宋" w:eastAsia="仿宋" w:hAnsi="仿宋" w:cs="仿宋" w:hint="eastAsia"/>
          <w:w w:val="95"/>
        </w:rPr>
        <w:t>个，管理区推荐不少于</w:t>
      </w:r>
      <w:r>
        <w:rPr>
          <w:rFonts w:ascii="仿宋" w:eastAsia="仿宋" w:hAnsi="仿宋" w:cs="仿宋" w:hint="eastAsia"/>
          <w:spacing w:val="4"/>
        </w:rPr>
        <w:t xml:space="preserve"> </w:t>
      </w:r>
      <w:r>
        <w:rPr>
          <w:rFonts w:ascii="仿宋" w:eastAsia="仿宋" w:hAnsi="仿宋" w:cs="仿宋" w:hint="eastAsia"/>
          <w:w w:val="95"/>
        </w:rPr>
        <w:t>1</w:t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 w:hint="eastAsia"/>
          <w:spacing w:val="-4"/>
          <w:w w:val="95"/>
        </w:rPr>
        <w:t>个，局</w:t>
      </w:r>
    </w:p>
    <w:p w14:paraId="01BB22B7" w14:textId="77777777" w:rsidR="001D04CE" w:rsidRDefault="00FB6337">
      <w:pPr>
        <w:pStyle w:val="a3"/>
        <w:spacing w:before="89" w:line="292" w:lineRule="auto"/>
        <w:ind w:right="14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w w:val="95"/>
        </w:rPr>
        <w:t>直学校推荐不少于</w:t>
      </w:r>
      <w:r>
        <w:rPr>
          <w:rFonts w:ascii="仿宋" w:eastAsia="仿宋" w:hAnsi="仿宋" w:cs="仿宋" w:hint="eastAsia"/>
          <w:w w:val="95"/>
        </w:rPr>
        <w:t xml:space="preserve"> 1 </w:t>
      </w:r>
      <w:r>
        <w:rPr>
          <w:rFonts w:ascii="仿宋" w:eastAsia="仿宋" w:hAnsi="仿宋" w:cs="仿宋" w:hint="eastAsia"/>
          <w:w w:val="95"/>
        </w:rPr>
        <w:t>个。推荐单位需填写《作品信息表》和《作</w:t>
      </w:r>
      <w:r>
        <w:rPr>
          <w:rFonts w:ascii="仿宋" w:eastAsia="仿宋" w:hAnsi="仿宋" w:cs="仿宋" w:hint="eastAsia"/>
          <w:spacing w:val="-2"/>
        </w:rPr>
        <w:t>品信息汇总表》，经单位主要领导审定盖章后，纸质版表格和短</w:t>
      </w:r>
      <w:r>
        <w:rPr>
          <w:rFonts w:ascii="仿宋" w:eastAsia="仿宋" w:hAnsi="仿宋" w:cs="仿宋" w:hint="eastAsia"/>
          <w:w w:val="95"/>
        </w:rPr>
        <w:t>视频作品（附</w:t>
      </w:r>
      <w:r>
        <w:rPr>
          <w:rFonts w:ascii="仿宋" w:eastAsia="仿宋" w:hAnsi="仿宋" w:cs="仿宋" w:hint="eastAsia"/>
          <w:spacing w:val="-24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U</w:t>
      </w:r>
      <w:r>
        <w:rPr>
          <w:rFonts w:ascii="仿宋" w:eastAsia="仿宋" w:hAnsi="仿宋" w:cs="仿宋" w:hint="eastAsia"/>
          <w:spacing w:val="-14"/>
          <w:w w:val="95"/>
        </w:rPr>
        <w:t xml:space="preserve"> </w:t>
      </w:r>
      <w:r>
        <w:rPr>
          <w:rFonts w:ascii="仿宋" w:eastAsia="仿宋" w:hAnsi="仿宋" w:cs="仿宋" w:hint="eastAsia"/>
          <w:spacing w:val="-14"/>
          <w:w w:val="95"/>
        </w:rPr>
        <w:t>盘</w:t>
      </w:r>
      <w:r>
        <w:rPr>
          <w:rFonts w:ascii="仿宋" w:eastAsia="仿宋" w:hAnsi="仿宋" w:cs="仿宋" w:hint="eastAsia"/>
          <w:w w:val="95"/>
        </w:rPr>
        <w:t>报送）以及相关佐证材料于</w:t>
      </w:r>
      <w:r>
        <w:rPr>
          <w:rFonts w:ascii="仿宋" w:eastAsia="仿宋" w:hAnsi="仿宋" w:cs="仿宋" w:hint="eastAsia"/>
          <w:spacing w:val="-20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2022</w:t>
      </w:r>
      <w:r>
        <w:rPr>
          <w:rFonts w:ascii="仿宋" w:eastAsia="仿宋" w:hAnsi="仿宋" w:cs="仿宋" w:hint="eastAsia"/>
          <w:spacing w:val="-16"/>
          <w:w w:val="95"/>
        </w:rPr>
        <w:t xml:space="preserve"> </w:t>
      </w:r>
      <w:r>
        <w:rPr>
          <w:rFonts w:ascii="仿宋" w:eastAsia="仿宋" w:hAnsi="仿宋" w:cs="仿宋" w:hint="eastAsia"/>
          <w:spacing w:val="-16"/>
          <w:w w:val="95"/>
        </w:rPr>
        <w:t>年</w:t>
      </w:r>
      <w:r>
        <w:rPr>
          <w:rFonts w:ascii="仿宋" w:eastAsia="仿宋" w:hAnsi="仿宋" w:cs="仿宋" w:hint="eastAsia"/>
          <w:spacing w:val="-16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7</w:t>
      </w:r>
      <w:r>
        <w:rPr>
          <w:rFonts w:ascii="仿宋" w:eastAsia="仿宋" w:hAnsi="仿宋" w:cs="仿宋" w:hint="eastAsia"/>
          <w:spacing w:val="-17"/>
          <w:w w:val="95"/>
        </w:rPr>
        <w:t xml:space="preserve"> </w:t>
      </w:r>
      <w:r>
        <w:rPr>
          <w:rFonts w:ascii="仿宋" w:eastAsia="仿宋" w:hAnsi="仿宋" w:cs="仿宋" w:hint="eastAsia"/>
          <w:spacing w:val="-17"/>
          <w:w w:val="95"/>
        </w:rPr>
        <w:t>月</w:t>
      </w:r>
      <w:r>
        <w:rPr>
          <w:rFonts w:ascii="仿宋" w:eastAsia="仿宋" w:hAnsi="仿宋" w:cs="仿宋" w:hint="eastAsia"/>
          <w:spacing w:val="-17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20</w:t>
      </w:r>
      <w:r>
        <w:rPr>
          <w:rFonts w:ascii="仿宋" w:eastAsia="仿宋" w:hAnsi="仿宋" w:cs="仿宋" w:hint="eastAsia"/>
          <w:spacing w:val="-14"/>
          <w:w w:val="95"/>
        </w:rPr>
        <w:t xml:space="preserve"> </w:t>
      </w:r>
      <w:r>
        <w:rPr>
          <w:rFonts w:ascii="仿宋" w:eastAsia="仿宋" w:hAnsi="仿宋" w:cs="仿宋" w:hint="eastAsia"/>
          <w:spacing w:val="-14"/>
          <w:w w:val="95"/>
        </w:rPr>
        <w:t>日</w:t>
      </w:r>
      <w:r>
        <w:rPr>
          <w:rFonts w:ascii="仿宋" w:eastAsia="仿宋" w:hAnsi="仿宋" w:cs="仿宋" w:hint="eastAsia"/>
          <w:w w:val="95"/>
        </w:rPr>
        <w:t>前通过</w:t>
      </w:r>
      <w:r>
        <w:rPr>
          <w:rFonts w:ascii="仿宋" w:eastAsia="仿宋" w:hAnsi="仿宋" w:cs="仿宋" w:hint="eastAsia"/>
          <w:w w:val="95"/>
        </w:rPr>
        <w:t xml:space="preserve"> EMS </w:t>
      </w:r>
      <w:r>
        <w:rPr>
          <w:rFonts w:ascii="仿宋" w:eastAsia="仿宋" w:hAnsi="仿宋" w:cs="仿宋" w:hint="eastAsia"/>
          <w:w w:val="95"/>
        </w:rPr>
        <w:t>邮政快递邮寄至市教体局党风办。电子版表格发送至</w:t>
      </w:r>
      <w:r>
        <w:rPr>
          <w:rFonts w:ascii="仿宋" w:eastAsia="仿宋" w:hAnsi="仿宋" w:cs="仿宋" w:hint="eastAsia"/>
          <w:spacing w:val="-2"/>
        </w:rPr>
        <w:t>邮箱：</w:t>
      </w:r>
      <w:hyperlink r:id="rId8">
        <w:r>
          <w:rPr>
            <w:rFonts w:ascii="仿宋" w:eastAsia="仿宋" w:hAnsi="仿宋" w:cs="仿宋" w:hint="eastAsia"/>
            <w:spacing w:val="-2"/>
          </w:rPr>
          <w:t>xysjtjdfb0799@126.com</w:t>
        </w:r>
      </w:hyperlink>
      <w:r>
        <w:rPr>
          <w:rFonts w:ascii="仿宋" w:eastAsia="仿宋" w:hAnsi="仿宋" w:cs="仿宋" w:hint="eastAsia"/>
          <w:spacing w:val="-2"/>
        </w:rPr>
        <w:t>。</w:t>
      </w:r>
    </w:p>
    <w:p w14:paraId="032F8919" w14:textId="77777777" w:rsidR="001D04CE" w:rsidRDefault="00FB6337">
      <w:pPr>
        <w:pStyle w:val="a3"/>
        <w:spacing w:before="0"/>
        <w:ind w:left="1074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联系人：蒋慧、田鹏翼</w:t>
      </w:r>
      <w:r>
        <w:rPr>
          <w:rFonts w:ascii="仿宋" w:eastAsia="仿宋" w:hAnsi="仿宋" w:cs="仿宋" w:hint="eastAsia"/>
          <w:spacing w:val="61"/>
          <w:w w:val="150"/>
        </w:rPr>
        <w:t xml:space="preserve">  </w:t>
      </w:r>
      <w:r>
        <w:rPr>
          <w:rFonts w:ascii="仿宋" w:eastAsia="仿宋" w:hAnsi="仿宋" w:cs="仿宋" w:hint="eastAsia"/>
        </w:rPr>
        <w:t>联系</w:t>
      </w:r>
      <w:r>
        <w:rPr>
          <w:rFonts w:ascii="仿宋" w:eastAsia="仿宋" w:hAnsi="仿宋" w:cs="仿宋" w:hint="eastAsia"/>
          <w:spacing w:val="-1"/>
        </w:rPr>
        <w:t>电话：</w:t>
      </w:r>
      <w:r>
        <w:rPr>
          <w:rFonts w:ascii="仿宋" w:eastAsia="仿宋" w:hAnsi="仿宋" w:cs="仿宋" w:hint="eastAsia"/>
          <w:spacing w:val="-2"/>
        </w:rPr>
        <w:t>6220799</w:t>
      </w:r>
    </w:p>
    <w:p w14:paraId="51AB238E" w14:textId="77777777" w:rsidR="001D04CE" w:rsidRDefault="001D04CE">
      <w:pPr>
        <w:pStyle w:val="a3"/>
        <w:spacing w:before="0"/>
        <w:jc w:val="both"/>
        <w:rPr>
          <w:rFonts w:ascii="仿宋" w:eastAsia="仿宋" w:hAnsi="仿宋" w:cs="仿宋"/>
        </w:rPr>
      </w:pPr>
    </w:p>
    <w:p w14:paraId="2D7FD427" w14:textId="77777777" w:rsidR="001D04CE" w:rsidRDefault="001D04CE">
      <w:pPr>
        <w:pStyle w:val="a3"/>
        <w:spacing w:before="0"/>
        <w:jc w:val="both"/>
        <w:rPr>
          <w:rFonts w:ascii="仿宋" w:eastAsia="仿宋" w:hAnsi="仿宋" w:cs="仿宋"/>
        </w:rPr>
      </w:pPr>
    </w:p>
    <w:p w14:paraId="1BFA98A3" w14:textId="77777777" w:rsidR="001D04CE" w:rsidRDefault="00FB6337">
      <w:pPr>
        <w:pStyle w:val="a3"/>
        <w:tabs>
          <w:tab w:val="left" w:pos="7480"/>
        </w:tabs>
        <w:spacing w:before="1" w:line="292" w:lineRule="auto"/>
        <w:ind w:left="5693" w:right="-75" w:hanging="140"/>
        <w:jc w:val="both"/>
        <w:rPr>
          <w:rFonts w:ascii="仿宋" w:eastAsia="仿宋" w:hAnsi="仿宋" w:cs="仿宋"/>
          <w:spacing w:val="-2"/>
        </w:rPr>
      </w:pPr>
      <w:r>
        <w:rPr>
          <w:rFonts w:ascii="仿宋" w:eastAsia="仿宋" w:hAnsi="仿宋" w:cs="仿宋" w:hint="eastAsia"/>
          <w:spacing w:val="-2"/>
        </w:rPr>
        <w:t>信阳市教育体育局</w:t>
      </w:r>
    </w:p>
    <w:p w14:paraId="77BE6F17" w14:textId="77777777" w:rsidR="001D04CE" w:rsidRDefault="00FB6337">
      <w:pPr>
        <w:pStyle w:val="a3"/>
        <w:spacing w:before="1" w:line="292" w:lineRule="auto"/>
        <w:ind w:left="5693" w:right="145" w:hanging="140"/>
        <w:jc w:val="both"/>
        <w:rPr>
          <w:rFonts w:ascii="仿宋" w:eastAsia="仿宋" w:hAnsi="仿宋" w:cs="仿宋"/>
          <w:spacing w:val="-35"/>
          <w:w w:val="95"/>
        </w:rPr>
      </w:pPr>
      <w:r>
        <w:rPr>
          <w:rFonts w:ascii="仿宋" w:eastAsia="仿宋" w:hAnsi="仿宋" w:cs="仿宋" w:hint="eastAsia"/>
          <w:w w:val="95"/>
        </w:rPr>
        <w:t>2022</w:t>
      </w:r>
      <w:r>
        <w:rPr>
          <w:rFonts w:ascii="仿宋" w:eastAsia="仿宋" w:hAnsi="仿宋" w:cs="仿宋" w:hint="eastAsia"/>
          <w:spacing w:val="-38"/>
          <w:w w:val="95"/>
        </w:rPr>
        <w:t xml:space="preserve"> </w:t>
      </w:r>
      <w:r>
        <w:rPr>
          <w:rFonts w:ascii="仿宋" w:eastAsia="仿宋" w:hAnsi="仿宋" w:cs="仿宋" w:hint="eastAsia"/>
          <w:spacing w:val="-38"/>
          <w:w w:val="95"/>
        </w:rPr>
        <w:t>年</w:t>
      </w:r>
      <w:r>
        <w:rPr>
          <w:rFonts w:ascii="仿宋" w:eastAsia="仿宋" w:hAnsi="仿宋" w:cs="仿宋" w:hint="eastAsia"/>
          <w:spacing w:val="-38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3</w:t>
      </w:r>
      <w:r>
        <w:rPr>
          <w:rFonts w:ascii="仿宋" w:eastAsia="仿宋" w:hAnsi="仿宋" w:cs="仿宋" w:hint="eastAsia"/>
          <w:spacing w:val="-39"/>
          <w:w w:val="95"/>
        </w:rPr>
        <w:t xml:space="preserve"> </w:t>
      </w:r>
      <w:r>
        <w:rPr>
          <w:rFonts w:ascii="仿宋" w:eastAsia="仿宋" w:hAnsi="仿宋" w:cs="仿宋" w:hint="eastAsia"/>
          <w:spacing w:val="-39"/>
          <w:w w:val="95"/>
        </w:rPr>
        <w:t>月</w:t>
      </w:r>
      <w:r>
        <w:rPr>
          <w:rFonts w:ascii="仿宋" w:eastAsia="仿宋" w:hAnsi="仿宋" w:cs="仿宋" w:hint="eastAsia"/>
          <w:spacing w:val="-39"/>
          <w:w w:val="95"/>
        </w:rPr>
        <w:t xml:space="preserve"> </w:t>
      </w:r>
      <w:r>
        <w:rPr>
          <w:rFonts w:ascii="仿宋" w:eastAsia="仿宋" w:hAnsi="仿宋" w:cs="仿宋" w:hint="eastAsia"/>
          <w:w w:val="95"/>
        </w:rPr>
        <w:t>23</w:t>
      </w:r>
      <w:r>
        <w:rPr>
          <w:rFonts w:ascii="仿宋" w:eastAsia="仿宋" w:hAnsi="仿宋" w:cs="仿宋" w:hint="eastAsia"/>
          <w:spacing w:val="-35"/>
          <w:w w:val="95"/>
        </w:rPr>
        <w:t xml:space="preserve"> </w:t>
      </w:r>
      <w:r>
        <w:rPr>
          <w:rFonts w:ascii="仿宋" w:eastAsia="仿宋" w:hAnsi="仿宋" w:cs="仿宋" w:hint="eastAsia"/>
          <w:spacing w:val="-35"/>
          <w:w w:val="95"/>
        </w:rPr>
        <w:t>日</w:t>
      </w:r>
      <w:r>
        <w:rPr>
          <w:rFonts w:ascii="仿宋" w:eastAsia="仿宋" w:hAnsi="仿宋" w:cs="仿宋" w:hint="eastAsia"/>
          <w:spacing w:val="-35"/>
          <w:w w:val="95"/>
        </w:rPr>
        <w:t xml:space="preserve"> </w:t>
      </w:r>
    </w:p>
    <w:p w14:paraId="5FB8C94D" w14:textId="77777777" w:rsidR="001D04CE" w:rsidRDefault="001D04CE">
      <w:pPr>
        <w:pStyle w:val="a3"/>
        <w:spacing w:before="1" w:line="292" w:lineRule="auto"/>
        <w:ind w:left="5693" w:right="145" w:hanging="140"/>
        <w:jc w:val="both"/>
        <w:rPr>
          <w:rFonts w:ascii="仿宋" w:eastAsia="仿宋" w:hAnsi="仿宋" w:cs="仿宋"/>
          <w:spacing w:val="-35"/>
          <w:w w:val="95"/>
        </w:rPr>
      </w:pPr>
    </w:p>
    <w:p w14:paraId="4F0F8A3B" w14:textId="77777777" w:rsidR="001D04CE" w:rsidRDefault="001D04CE">
      <w:pPr>
        <w:pStyle w:val="a3"/>
        <w:spacing w:before="12"/>
        <w:rPr>
          <w:sz w:val="24"/>
        </w:rPr>
      </w:pPr>
    </w:p>
    <w:p w14:paraId="2236CB8F" w14:textId="77777777" w:rsidR="001D04CE" w:rsidRDefault="00FB6337">
      <w:pPr>
        <w:pStyle w:val="a3"/>
        <w:spacing w:before="0"/>
        <w:ind w:left="10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AB5D90" wp14:editId="4131314F">
                <wp:simplePos x="0" y="0"/>
                <wp:positionH relativeFrom="page">
                  <wp:posOffset>867410</wp:posOffset>
                </wp:positionH>
                <wp:positionV relativeFrom="paragraph">
                  <wp:posOffset>480695</wp:posOffset>
                </wp:positionV>
                <wp:extent cx="6002655" cy="56515"/>
                <wp:effectExtent l="0" t="0" r="0" b="0"/>
                <wp:wrapNone/>
                <wp:docPr id="2" name="任意多边形: 形状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02655" cy="56515"/>
                        </a:xfrm>
                        <a:custGeom>
                          <a:avLst/>
                          <a:gdLst>
                            <a:gd name="T0" fmla="+- 0 10819 1366"/>
                            <a:gd name="T1" fmla="*/ T0 w 9453"/>
                            <a:gd name="T2" fmla="+- 0 786 757"/>
                            <a:gd name="T3" fmla="*/ 786 h 89"/>
                            <a:gd name="T4" fmla="+- 0 1366 1366"/>
                            <a:gd name="T5" fmla="*/ T4 w 9453"/>
                            <a:gd name="T6" fmla="+- 0 786 757"/>
                            <a:gd name="T7" fmla="*/ 786 h 89"/>
                            <a:gd name="T8" fmla="+- 0 1366 1366"/>
                            <a:gd name="T9" fmla="*/ T8 w 9453"/>
                            <a:gd name="T10" fmla="+- 0 846 757"/>
                            <a:gd name="T11" fmla="*/ 846 h 89"/>
                            <a:gd name="T12" fmla="+- 0 10819 1366"/>
                            <a:gd name="T13" fmla="*/ T12 w 9453"/>
                            <a:gd name="T14" fmla="+- 0 846 757"/>
                            <a:gd name="T15" fmla="*/ 846 h 89"/>
                            <a:gd name="T16" fmla="+- 0 10819 1366"/>
                            <a:gd name="T17" fmla="*/ T16 w 9453"/>
                            <a:gd name="T18" fmla="+- 0 786 757"/>
                            <a:gd name="T19" fmla="*/ 786 h 89"/>
                            <a:gd name="T20" fmla="+- 0 10819 1366"/>
                            <a:gd name="T21" fmla="*/ T20 w 9453"/>
                            <a:gd name="T22" fmla="+- 0 757 757"/>
                            <a:gd name="T23" fmla="*/ 757 h 89"/>
                            <a:gd name="T24" fmla="+- 0 1366 1366"/>
                            <a:gd name="T25" fmla="*/ T24 w 9453"/>
                            <a:gd name="T26" fmla="+- 0 757 757"/>
                            <a:gd name="T27" fmla="*/ 757 h 89"/>
                            <a:gd name="T28" fmla="+- 0 1366 1366"/>
                            <a:gd name="T29" fmla="*/ T28 w 9453"/>
                            <a:gd name="T30" fmla="+- 0 771 757"/>
                            <a:gd name="T31" fmla="*/ 771 h 89"/>
                            <a:gd name="T32" fmla="+- 0 10819 1366"/>
                            <a:gd name="T33" fmla="*/ T32 w 9453"/>
                            <a:gd name="T34" fmla="+- 0 771 757"/>
                            <a:gd name="T35" fmla="*/ 771 h 89"/>
                            <a:gd name="T36" fmla="+- 0 10819 1366"/>
                            <a:gd name="T37" fmla="*/ T36 w 9453"/>
                            <a:gd name="T38" fmla="+- 0 757 757"/>
                            <a:gd name="T39" fmla="*/ 757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53" h="89">
                              <a:moveTo>
                                <a:pt x="9453" y="29"/>
                              </a:moveTo>
                              <a:lnTo>
                                <a:pt x="0" y="29"/>
                              </a:lnTo>
                              <a:lnTo>
                                <a:pt x="0" y="89"/>
                              </a:lnTo>
                              <a:lnTo>
                                <a:pt x="9453" y="89"/>
                              </a:lnTo>
                              <a:lnTo>
                                <a:pt x="9453" y="29"/>
                              </a:lnTo>
                              <a:close/>
                              <a:moveTo>
                                <a:pt x="9453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53" y="14"/>
                              </a:lnTo>
                              <a:lnTo>
                                <a:pt x="9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7F20" id="任意多边形: 形状 2" o:spid="_x0000_s1026" style="position:absolute;left:0;text-align:left;margin-left:68.3pt;margin-top:37.85pt;width:472.65pt;height:4.4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5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" path="m9453,29l,29,,89r9453,l9453,29xm9453,l,,,14r9453,l9453,xe" fillcolor="red" stroked="f">
                <v:path arrowok="t" o:connecttype="custom" o:connectlocs="6002655,499110;0,499110;0,537210;6002655,537210;6002655,499110;6002655,480695;0,480695;0,489585;6002655,489585;6002655,48069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（主动公开</w:t>
      </w:r>
      <w:r>
        <w:rPr>
          <w:spacing w:val="-10"/>
          <w:w w:val="95"/>
        </w:rPr>
        <w:t>）</w:t>
      </w:r>
    </w:p>
    <w:p w14:paraId="2B2BE36C" w14:textId="77777777" w:rsidR="001D04CE" w:rsidRDefault="001D04CE">
      <w:pPr>
        <w:pStyle w:val="a3"/>
        <w:spacing w:before="12"/>
        <w:rPr>
          <w:sz w:val="24"/>
        </w:rPr>
      </w:pPr>
    </w:p>
    <w:p w14:paraId="4DC08219" w14:textId="77777777" w:rsidR="001D04CE" w:rsidRDefault="001D04CE">
      <w:pPr>
        <w:pStyle w:val="a3"/>
        <w:spacing w:before="0"/>
        <w:ind w:left="1074"/>
        <w:sectPr w:rsidR="001D04CE">
          <w:type w:val="continuous"/>
          <w:pgSz w:w="11910" w:h="16840"/>
          <w:pgMar w:top="1485" w:right="1474" w:bottom="1412" w:left="1491" w:header="720" w:footer="720" w:gutter="0"/>
          <w:cols w:space="720"/>
        </w:sectPr>
      </w:pPr>
    </w:p>
    <w:p w14:paraId="6D4BC714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173D6EEE" wp14:editId="2AD5620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14DD8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0BB40973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3120" behindDoc="1" locked="0" layoutInCell="1" allowOverlap="1" wp14:anchorId="571E578C" wp14:editId="421167C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B3A2D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39538912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30C64569" wp14:editId="41618F02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62215" cy="106527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E3E45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2167C8E4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56B80C9A" wp14:editId="6DC857B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294EB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0367B6CB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39DA1DA3" wp14:editId="7FAFD05A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62215" cy="1065276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C3ECC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6861E2A9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 wp14:anchorId="16D8FA3E" wp14:editId="1D04E595">
            <wp:simplePos x="0" y="0"/>
            <wp:positionH relativeFrom="page">
              <wp:posOffset>0</wp:posOffset>
            </wp:positionH>
            <wp:positionV relativeFrom="page">
              <wp:posOffset>99695</wp:posOffset>
            </wp:positionV>
            <wp:extent cx="7562215" cy="105930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16356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7D8C89F8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5FE83C6D" wp14:editId="6B62FD62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62215" cy="1065276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5E3FC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7857FBCE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4F9F85FF" wp14:editId="35E468F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4160E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34AEF99E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169BCA10" wp14:editId="71A384BA">
            <wp:simplePos x="0" y="0"/>
            <wp:positionH relativeFrom="page">
              <wp:posOffset>0</wp:posOffset>
            </wp:positionH>
            <wp:positionV relativeFrom="page">
              <wp:posOffset>1174115</wp:posOffset>
            </wp:positionV>
            <wp:extent cx="7562215" cy="95186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AF6C5" w14:textId="77777777" w:rsidR="001D04CE" w:rsidRDefault="001D04CE">
      <w:pPr>
        <w:rPr>
          <w:sz w:val="15"/>
        </w:rPr>
        <w:sectPr w:rsidR="001D04CE">
          <w:pgSz w:w="11920" w:h="16840"/>
          <w:pgMar w:top="1940" w:right="1680" w:bottom="280" w:left="1680" w:header="720" w:footer="720" w:gutter="0"/>
          <w:cols w:space="720"/>
        </w:sectPr>
      </w:pPr>
    </w:p>
    <w:p w14:paraId="34C9AB46" w14:textId="77777777" w:rsidR="001D04CE" w:rsidRDefault="00FB6337">
      <w:pPr>
        <w:pStyle w:val="a3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2927C743" wp14:editId="76141A3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04CE">
      <w:pgSz w:w="11920" w:h="16840"/>
      <w:pgMar w:top="19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8C7A" w14:textId="77777777" w:rsidR="00FB6337" w:rsidRDefault="00FB6337" w:rsidP="007008F6">
      <w:r>
        <w:separator/>
      </w:r>
    </w:p>
  </w:endnote>
  <w:endnote w:type="continuationSeparator" w:id="0">
    <w:p w14:paraId="4193A636" w14:textId="77777777" w:rsidR="00FB6337" w:rsidRDefault="00FB6337" w:rsidP="00700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66DE" w14:textId="77777777" w:rsidR="00FB6337" w:rsidRDefault="00FB6337" w:rsidP="007008F6">
      <w:r>
        <w:separator/>
      </w:r>
    </w:p>
  </w:footnote>
  <w:footnote w:type="continuationSeparator" w:id="0">
    <w:p w14:paraId="4DC97FA8" w14:textId="77777777" w:rsidR="00FB6337" w:rsidRDefault="00FB6337" w:rsidP="007008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0382"/>
    <w:rsid w:val="001969DF"/>
    <w:rsid w:val="001C3B95"/>
    <w:rsid w:val="001D04CE"/>
    <w:rsid w:val="00256F75"/>
    <w:rsid w:val="00332FC5"/>
    <w:rsid w:val="00385143"/>
    <w:rsid w:val="005E1CA5"/>
    <w:rsid w:val="006E244E"/>
    <w:rsid w:val="007008F6"/>
    <w:rsid w:val="007C44C6"/>
    <w:rsid w:val="008A7984"/>
    <w:rsid w:val="00C80382"/>
    <w:rsid w:val="00D936B0"/>
    <w:rsid w:val="00FB6337"/>
    <w:rsid w:val="21D5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5294153"/>
  <w15:docId w15:val="{3E52C5BA-DFB0-4438-BAA4-67931BA4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7"/>
    </w:pPr>
    <w:rPr>
      <w:sz w:val="32"/>
      <w:szCs w:val="32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uiPriority w:val="10"/>
    <w:qFormat/>
    <w:pPr>
      <w:spacing w:line="1429" w:lineRule="exact"/>
      <w:ind w:left="119"/>
    </w:pPr>
    <w:rPr>
      <w:rFonts w:ascii="PMingLiU" w:eastAsia="PMingLiU" w:hAnsi="PMingLiU" w:cs="PMingLiU"/>
      <w:sz w:val="104"/>
      <w:szCs w:val="104"/>
      <w:u w:val="single" w:color="000000"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uiPriority w:val="99"/>
    <w:rPr>
      <w:rFonts w:ascii="宋体" w:eastAsia="宋体" w:hAnsi="宋体" w:cs="宋体"/>
      <w:sz w:val="18"/>
      <w:szCs w:val="18"/>
      <w:lang w:eastAsia="zh-CN"/>
    </w:rPr>
  </w:style>
  <w:style w:type="character" w:customStyle="1" w:styleId="a5">
    <w:name w:val="页脚 字符"/>
    <w:basedOn w:val="a0"/>
    <w:link w:val="a4"/>
    <w:uiPriority w:val="99"/>
    <w:rPr>
      <w:rFonts w:ascii="宋体" w:eastAsia="宋体" w:hAnsi="宋体" w:cs="宋体"/>
      <w:sz w:val="18"/>
      <w:szCs w:val="18"/>
      <w:lang w:eastAsia="zh-CN"/>
    </w:rPr>
  </w:style>
  <w:style w:type="paragraph" w:customStyle="1" w:styleId="BodyTextFirstIndent21">
    <w:name w:val="Body Text First Indent 21"/>
    <w:basedOn w:val="BodyTextIndent1"/>
    <w:qFormat/>
    <w:pPr>
      <w:ind w:firstLine="420"/>
    </w:pPr>
  </w:style>
  <w:style w:type="paragraph" w:customStyle="1" w:styleId="BodyTextIndent1">
    <w:name w:val="Body Text Indent1"/>
    <w:basedOn w:val="a"/>
    <w:qFormat/>
    <w:pPr>
      <w:spacing w:after="120"/>
      <w:ind w:leftChars="200" w:left="420"/>
    </w:pPr>
  </w:style>
  <w:style w:type="paragraph" w:styleId="ab">
    <w:name w:val="Normal (Web)"/>
    <w:basedOn w:val="a"/>
    <w:uiPriority w:val="99"/>
    <w:semiHidden/>
    <w:unhideWhenUsed/>
    <w:rsid w:val="007008F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ysjtjdfb0799@126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xysshqjtjszg@126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chen chen</cp:lastModifiedBy>
  <cp:revision>6</cp:revision>
  <cp:lastPrinted>2022-03-24T07:45:00Z</cp:lastPrinted>
  <dcterms:created xsi:type="dcterms:W3CDTF">2022-03-24T07:11:00Z</dcterms:created>
  <dcterms:modified xsi:type="dcterms:W3CDTF">2022-03-28T02:17:00Z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2022-03-24T00:00:00Z</vt:filetime>
  </property>
  <property fmtid="{D5CDD505-2E9C-101B-9397-08002B2CF9AE}" pid="5" name="KSOProductBuildVer">
    <vt:lpwstr>2052-11.1.0.11411</vt:lpwstr>
  </property>
  <property fmtid="{D5CDD505-2E9C-101B-9397-08002B2CF9AE}" pid="6" name="ICV">
    <vt:lpwstr>8AADC43849274625AEDD936DDFC88DF7</vt:lpwstr>
  </property>
</Properties>
</file>