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DF1" w:rsidRPr="00A246EE" w:rsidRDefault="00B41066">
      <w:pPr>
        <w:shd w:val="clear" w:color="auto" w:fill="FFFFFF"/>
        <w:adjustRightInd/>
        <w:snapToGrid/>
        <w:spacing w:after="0"/>
        <w:jc w:val="center"/>
        <w:rPr>
          <w:rFonts w:asciiTheme="majorEastAsia" w:eastAsiaTheme="majorEastAsia" w:hAnsiTheme="majorEastAsia" w:cs="Arial"/>
          <w:color w:val="000000"/>
          <w:sz w:val="36"/>
          <w:szCs w:val="36"/>
        </w:rPr>
      </w:pPr>
      <w:r w:rsidRPr="00A246EE">
        <w:rPr>
          <w:rFonts w:asciiTheme="majorEastAsia" w:eastAsiaTheme="majorEastAsia" w:hAnsiTheme="majorEastAsia" w:cs="Arial" w:hint="eastAsia"/>
          <w:b/>
          <w:bCs/>
          <w:color w:val="000000"/>
          <w:sz w:val="36"/>
          <w:szCs w:val="36"/>
        </w:rPr>
        <w:t>关于举办</w:t>
      </w:r>
      <w:r w:rsidRPr="00A246EE">
        <w:rPr>
          <w:rFonts w:asciiTheme="majorEastAsia" w:eastAsiaTheme="majorEastAsia" w:hAnsiTheme="majorEastAsia" w:cs="Arial" w:hint="eastAsia"/>
          <w:b/>
          <w:bCs/>
          <w:color w:val="000000"/>
          <w:sz w:val="36"/>
          <w:szCs w:val="36"/>
        </w:rPr>
        <w:t>高中思想政治优质课评选活动的</w:t>
      </w:r>
      <w:r w:rsidRPr="00A246EE">
        <w:rPr>
          <w:rFonts w:asciiTheme="majorEastAsia" w:eastAsiaTheme="majorEastAsia" w:hAnsiTheme="majorEastAsia" w:cs="Arial" w:hint="eastAsia"/>
          <w:b/>
          <w:bCs/>
          <w:color w:val="000000"/>
          <w:sz w:val="36"/>
          <w:szCs w:val="36"/>
        </w:rPr>
        <w:t>通</w:t>
      </w:r>
      <w:r w:rsidRPr="00A246EE">
        <w:rPr>
          <w:rFonts w:asciiTheme="majorEastAsia" w:eastAsiaTheme="majorEastAsia" w:hAnsiTheme="majorEastAsia" w:cs="Arial" w:hint="eastAsia"/>
          <w:b/>
          <w:bCs/>
          <w:color w:val="000000"/>
          <w:sz w:val="36"/>
          <w:szCs w:val="36"/>
        </w:rPr>
        <w:t>知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各高中：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为深入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学习新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课标，促进教师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创新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课堂教学，同时为了搭建学校间相互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交流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的平台，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  <w:shd w:val="clear" w:color="auto" w:fill="FFFFFF"/>
        </w:rPr>
        <w:t>推动我区教育教学质量的提高，促进教师专业成长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，经研究，决定举办浉河区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20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年高中思想政治优质课评选活动，现将有关事宜通知如下：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一、活动时间：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20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年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4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月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</w:t>
      </w:r>
      <w:r w:rsidR="008D1F42">
        <w:rPr>
          <w:rFonts w:asciiTheme="minorEastAsia" w:eastAsiaTheme="minorEastAsia" w:hAnsiTheme="minorEastAsia" w:cstheme="majorEastAsia"/>
          <w:color w:val="000000"/>
          <w:sz w:val="28"/>
          <w:szCs w:val="28"/>
        </w:rPr>
        <w:t>0</w:t>
      </w:r>
      <w:r w:rsidR="001807B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～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</w:t>
      </w:r>
      <w:r w:rsidR="008D1F42">
        <w:rPr>
          <w:rFonts w:asciiTheme="minorEastAsia" w:eastAsiaTheme="minorEastAsia" w:hAnsiTheme="minorEastAsia" w:cstheme="majorEastAsia"/>
          <w:color w:val="000000"/>
          <w:sz w:val="28"/>
          <w:szCs w:val="28"/>
        </w:rPr>
        <w:t>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日。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二、活动地点：信阳市第五高级中学。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三、指标分配：信阳市第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一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高级中学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3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名，其余高中各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名。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四、具体事项：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、授课时间为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40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分钟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，形式为现场授课，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年级、课题自选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。要求根据新课标，进行议题式教学。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学生由教研室指定承办学校提供。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6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、各单位须在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4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月</w:t>
      </w:r>
      <w:r w:rsidR="008D1F42">
        <w:rPr>
          <w:rFonts w:asciiTheme="minorEastAsia" w:eastAsiaTheme="minorEastAsia" w:hAnsiTheme="minorEastAsia" w:cstheme="majorEastAsia"/>
          <w:color w:val="000000"/>
          <w:sz w:val="28"/>
          <w:szCs w:val="28"/>
        </w:rPr>
        <w:t>9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日前将参赛人员的姓名、课题、年级、联系电话等信息发布在高中教研群。逾期不报者，视为弃权。联系人：李文霞—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15236713725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Chars="200"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3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、参赛选手请于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20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年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4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月</w:t>
      </w:r>
      <w:r w:rsidR="008D1F42">
        <w:rPr>
          <w:rFonts w:asciiTheme="minorEastAsia" w:eastAsiaTheme="minorEastAsia" w:hAnsiTheme="minorEastAsia" w:cstheme="majorEastAsia"/>
          <w:color w:val="000000"/>
          <w:sz w:val="28"/>
          <w:szCs w:val="28"/>
        </w:rPr>
        <w:t>15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日上午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进行线上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抽签决定现场作课顺序。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上课前请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提交纸质教学设计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一式两份（含课件）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和经学校加章的评价表一份。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五、各单位应在“公正、公平、公开”的基础上认真组织本单位的优质课评比活动，并择优推荐到区里参赛。</w:t>
      </w:r>
    </w:p>
    <w:p w:rsidR="000B2DF1" w:rsidRPr="00CC0576" w:rsidRDefault="000B2DF1" w:rsidP="00FD1422">
      <w:pPr>
        <w:shd w:val="clear" w:color="auto" w:fill="FFFFFF"/>
        <w:adjustRightInd/>
        <w:snapToGrid/>
        <w:spacing w:after="0" w:line="600" w:lineRule="exact"/>
        <w:ind w:firstLine="5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</w:p>
    <w:p w:rsidR="008D1F42" w:rsidRDefault="00B41066" w:rsidP="00FD1422">
      <w:pPr>
        <w:shd w:val="clear" w:color="auto" w:fill="FFFFFF"/>
        <w:adjustRightInd/>
        <w:snapToGrid/>
        <w:spacing w:after="0" w:line="600" w:lineRule="exact"/>
        <w:ind w:firstLineChars="950" w:firstLine="266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 xml:space="preserve">               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浉河区教体局教研室</w:t>
      </w:r>
    </w:p>
    <w:p w:rsidR="000B2DF1" w:rsidRPr="00CC0576" w:rsidRDefault="00B41066" w:rsidP="00FD1422">
      <w:pPr>
        <w:shd w:val="clear" w:color="auto" w:fill="FFFFFF"/>
        <w:adjustRightInd/>
        <w:snapToGrid/>
        <w:spacing w:after="0" w:line="600" w:lineRule="exact"/>
        <w:ind w:firstLineChars="1800" w:firstLine="5040"/>
        <w:rPr>
          <w:rFonts w:asciiTheme="minorEastAsia" w:eastAsiaTheme="minorEastAsia" w:hAnsiTheme="minorEastAsia" w:cstheme="majorEastAsia"/>
          <w:color w:val="000000"/>
          <w:sz w:val="28"/>
          <w:szCs w:val="28"/>
        </w:rPr>
      </w:pP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20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21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年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4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月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6</w:t>
      </w:r>
      <w:r w:rsidRPr="00CC0576">
        <w:rPr>
          <w:rFonts w:asciiTheme="minorEastAsia" w:eastAsiaTheme="minorEastAsia" w:hAnsiTheme="minorEastAsia" w:cstheme="majorEastAsia" w:hint="eastAsia"/>
          <w:color w:val="000000"/>
          <w:sz w:val="28"/>
          <w:szCs w:val="28"/>
        </w:rPr>
        <w:t>日</w:t>
      </w:r>
    </w:p>
    <w:p w:rsidR="008D1F42" w:rsidRPr="008D1F42" w:rsidRDefault="008D1F42" w:rsidP="008D1F42">
      <w:pPr>
        <w:widowControl w:val="0"/>
        <w:adjustRightInd/>
        <w:snapToGrid/>
        <w:spacing w:after="0"/>
        <w:jc w:val="center"/>
        <w:rPr>
          <w:rFonts w:ascii="黑体" w:eastAsia="黑体" w:hAnsi="Times New Roman" w:cs="Times New Roman"/>
          <w:color w:val="000000"/>
          <w:kern w:val="2"/>
          <w:sz w:val="36"/>
          <w:szCs w:val="36"/>
        </w:rPr>
      </w:pPr>
      <w:bookmarkStart w:id="0" w:name="_GoBack"/>
      <w:bookmarkEnd w:id="0"/>
      <w:r w:rsidRPr="008D1F42">
        <w:rPr>
          <w:rFonts w:ascii="黑体" w:eastAsia="黑体" w:hAnsi="Times New Roman" w:cs="Times New Roman" w:hint="eastAsia"/>
          <w:color w:val="000000"/>
          <w:kern w:val="2"/>
          <w:sz w:val="36"/>
          <w:szCs w:val="36"/>
        </w:rPr>
        <w:lastRenderedPageBreak/>
        <w:t>浉河区    年度      学科优质课评价表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56"/>
        <w:gridCol w:w="536"/>
        <w:gridCol w:w="535"/>
        <w:gridCol w:w="179"/>
        <w:gridCol w:w="717"/>
        <w:gridCol w:w="179"/>
        <w:gridCol w:w="537"/>
        <w:gridCol w:w="538"/>
        <w:gridCol w:w="358"/>
        <w:gridCol w:w="537"/>
        <w:gridCol w:w="180"/>
        <w:gridCol w:w="537"/>
        <w:gridCol w:w="179"/>
        <w:gridCol w:w="896"/>
        <w:gridCol w:w="896"/>
        <w:gridCol w:w="715"/>
      </w:tblGrid>
      <w:tr w:rsidR="008D1F42" w:rsidRPr="008D1F42" w:rsidTr="003B5CFF">
        <w:trPr>
          <w:trHeight w:val="61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教龄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3B5CFF">
        <w:trPr>
          <w:trHeight w:val="61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3B5CFF">
        <w:trPr>
          <w:trHeight w:val="60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3B5CFF">
        <w:trPr>
          <w:trHeight w:val="588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3B5CFF">
        <w:trPr>
          <w:trHeight w:val="3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</w:t>
            </w: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评委负责人：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             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乡（校）盖章</w:t>
            </w: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                           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年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月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日</w:t>
            </w:r>
          </w:p>
        </w:tc>
      </w:tr>
      <w:tr w:rsidR="008D1F42" w:rsidRPr="008D1F42" w:rsidTr="003B5CFF">
        <w:trPr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3B5CFF">
        <w:trPr>
          <w:trHeight w:val="45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</w:tc>
      </w:tr>
      <w:tr w:rsidR="008D1F42" w:rsidRPr="008D1F42" w:rsidTr="008D1F42">
        <w:trPr>
          <w:trHeight w:val="4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</w:t>
            </w: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ind w:firstLineChars="250" w:firstLine="700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评委负责人：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              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教研室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>(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盖章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>)</w:t>
            </w:r>
          </w:p>
          <w:p w:rsidR="008D1F42" w:rsidRPr="008D1F42" w:rsidRDefault="008D1F42" w:rsidP="008D1F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</w:pP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                        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年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月</w:t>
            </w:r>
            <w:r w:rsidRPr="008D1F42">
              <w:rPr>
                <w:rFonts w:ascii="Times New Roman" w:eastAsia="宋体" w:hAnsi="Times New Roman" w:cs="Times New Roman"/>
                <w:color w:val="000000"/>
                <w:kern w:val="2"/>
                <w:sz w:val="28"/>
                <w:szCs w:val="24"/>
              </w:rPr>
              <w:t xml:space="preserve">  </w:t>
            </w:r>
            <w:r w:rsidRPr="008D1F42">
              <w:rPr>
                <w:rFonts w:ascii="Times New Roman" w:eastAsia="宋体" w:hAnsi="Times New Roman" w:cs="Times New Roman" w:hint="eastAsia"/>
                <w:color w:val="000000"/>
                <w:kern w:val="2"/>
                <w:sz w:val="28"/>
                <w:szCs w:val="24"/>
              </w:rPr>
              <w:t>日</w:t>
            </w:r>
          </w:p>
        </w:tc>
      </w:tr>
    </w:tbl>
    <w:p w:rsidR="000B2DF1" w:rsidRDefault="000B2DF1" w:rsidP="008D1F42">
      <w:pPr>
        <w:shd w:val="clear" w:color="auto" w:fill="FFFFFF"/>
        <w:adjustRightInd/>
        <w:snapToGrid/>
        <w:spacing w:after="0"/>
        <w:jc w:val="center"/>
        <w:rPr>
          <w:rFonts w:asciiTheme="majorEastAsia" w:eastAsiaTheme="majorEastAsia" w:hAnsiTheme="majorEastAsia" w:cstheme="majorEastAsia"/>
          <w:sz w:val="24"/>
          <w:szCs w:val="24"/>
        </w:rPr>
      </w:pPr>
    </w:p>
    <w:sectPr w:rsidR="000B2DF1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66" w:rsidRDefault="00B41066">
      <w:r>
        <w:separator/>
      </w:r>
    </w:p>
  </w:endnote>
  <w:endnote w:type="continuationSeparator" w:id="0">
    <w:p w:rsidR="00B41066" w:rsidRDefault="00B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66" w:rsidRDefault="00B41066">
      <w:pPr>
        <w:spacing w:after="0"/>
      </w:pPr>
      <w:r>
        <w:separator/>
      </w:r>
    </w:p>
  </w:footnote>
  <w:footnote w:type="continuationSeparator" w:id="0">
    <w:p w:rsidR="00B41066" w:rsidRDefault="00B410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F1"/>
    <w:rsid w:val="000B2DF1"/>
    <w:rsid w:val="001807B6"/>
    <w:rsid w:val="00524C14"/>
    <w:rsid w:val="008D1F42"/>
    <w:rsid w:val="00926C42"/>
    <w:rsid w:val="00A246EE"/>
    <w:rsid w:val="00B41066"/>
    <w:rsid w:val="00CC0576"/>
    <w:rsid w:val="00FD1422"/>
    <w:rsid w:val="430F1485"/>
    <w:rsid w:val="58F922F2"/>
    <w:rsid w:val="6CB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C8EE3"/>
  <w15:docId w15:val="{69B18492-1ED0-4E63-9969-A6FC3FC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2021-04-05T08:21:00Z</dcterms:created>
  <dcterms:modified xsi:type="dcterms:W3CDTF">2021-04-06T00:46:00Z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22F88A3DF1A4464DADA333739FD25812</vt:lpwstr>
  </property>
</Properties>
</file>