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E2E0" w14:textId="41A9D1AF" w:rsidR="00966C0E" w:rsidRDefault="006401FE">
      <w:pPr>
        <w:jc w:val="left"/>
      </w:pPr>
      <w:r>
        <w:rPr>
          <w:rFonts w:hint="eastAsia"/>
        </w:rPr>
        <w:t>附件：</w:t>
      </w:r>
    </w:p>
    <w:p w14:paraId="346A9912" w14:textId="798C26C8" w:rsidR="00966C0E" w:rsidRDefault="006401FE">
      <w:pPr>
        <w:jc w:val="center"/>
      </w:pPr>
      <w:r>
        <w:rPr>
          <w:rFonts w:hint="eastAsia"/>
        </w:rPr>
        <w:t>“信息技术与课堂教学深度融合”主题月活动周报</w:t>
      </w:r>
    </w:p>
    <w:p w14:paraId="787F1E61" w14:textId="0F8BEEC0" w:rsidR="00966C0E" w:rsidRDefault="00966C0E"/>
    <w:p w14:paraId="3FBD5D15" w14:textId="68196793" w:rsidR="00966C0E" w:rsidRDefault="006401FE">
      <w:r>
        <w:rPr>
          <w:rFonts w:hint="eastAsia"/>
        </w:rPr>
        <w:t>活动时间：</w:t>
      </w:r>
      <w:r>
        <w:rPr>
          <w:rFonts w:hint="eastAsia"/>
        </w:rPr>
        <w:t>202</w:t>
      </w:r>
      <w:r w:rsidR="00161231"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161231">
        <w:t>2</w:t>
      </w:r>
      <w:r>
        <w:rPr>
          <w:rFonts w:hint="eastAsia"/>
        </w:rPr>
        <w:t>日</w:t>
      </w:r>
    </w:p>
    <w:p w14:paraId="5EA8D38E" w14:textId="4E24A348" w:rsidR="00966C0E" w:rsidRDefault="006401FE">
      <w:r>
        <w:rPr>
          <w:rFonts w:hint="eastAsia"/>
        </w:rPr>
        <w:t>活动地点：</w:t>
      </w:r>
      <w:r w:rsidR="00161231">
        <w:rPr>
          <w:rFonts w:hint="eastAsia"/>
        </w:rPr>
        <w:t>二楼多媒体</w:t>
      </w:r>
    </w:p>
    <w:p w14:paraId="0DC8E221" w14:textId="1FA5C885" w:rsidR="00966C0E" w:rsidRDefault="006401FE">
      <w:r>
        <w:rPr>
          <w:rFonts w:hint="eastAsia"/>
        </w:rPr>
        <w:t>活动主题：</w:t>
      </w:r>
      <w:r w:rsidR="000E2548">
        <w:rPr>
          <w:rFonts w:hint="eastAsia"/>
        </w:rPr>
        <w:t>启能课堂引领课</w:t>
      </w:r>
      <w:r w:rsidR="000E2548">
        <w:rPr>
          <w:rFonts w:hint="eastAsia"/>
        </w:rPr>
        <w:t>----------</w:t>
      </w:r>
    </w:p>
    <w:p w14:paraId="4095FB77" w14:textId="1A9BE355" w:rsidR="000E2548" w:rsidRDefault="00890DBF" w:rsidP="00890DBF">
      <w:pPr>
        <w:jc w:val="center"/>
      </w:pPr>
      <w:r>
        <w:rPr>
          <w:rFonts w:hint="eastAsia"/>
        </w:rPr>
        <w:t>《</w:t>
      </w:r>
      <w:r>
        <w:t>社会主义制度的建立与社会主义建设的探索</w:t>
      </w:r>
      <w:r>
        <w:rPr>
          <w:rFonts w:hint="eastAsia"/>
        </w:rPr>
        <w:t>》</w:t>
      </w:r>
      <w:r>
        <w:t>单元复习</w:t>
      </w:r>
    </w:p>
    <w:p w14:paraId="6E97C2E9" w14:textId="6899B66E" w:rsidR="00966C0E" w:rsidRDefault="006401FE">
      <w:r>
        <w:rPr>
          <w:rFonts w:hint="eastAsia"/>
        </w:rPr>
        <w:t>主办部门：教务处、党支部、九语组</w:t>
      </w:r>
    </w:p>
    <w:p w14:paraId="4F1D43F4" w14:textId="77777777" w:rsidR="00966C0E" w:rsidRDefault="006401FE">
      <w:r>
        <w:rPr>
          <w:rFonts w:hint="eastAsia"/>
        </w:rPr>
        <w:t>参加对象：九年级语文老师、党员教师</w:t>
      </w:r>
    </w:p>
    <w:p w14:paraId="30C4C347" w14:textId="6F230F87" w:rsidR="00966C0E" w:rsidRDefault="009D4BF4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3C84145" wp14:editId="776E7D8D">
            <wp:simplePos x="0" y="0"/>
            <wp:positionH relativeFrom="column">
              <wp:posOffset>2705100</wp:posOffset>
            </wp:positionH>
            <wp:positionV relativeFrom="paragraph">
              <wp:posOffset>2861310</wp:posOffset>
            </wp:positionV>
            <wp:extent cx="2501900" cy="216168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16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4A21D9EB" wp14:editId="40F90541">
            <wp:simplePos x="0" y="0"/>
            <wp:positionH relativeFrom="column">
              <wp:posOffset>50800</wp:posOffset>
            </wp:positionH>
            <wp:positionV relativeFrom="paragraph">
              <wp:posOffset>2860675</wp:posOffset>
            </wp:positionV>
            <wp:extent cx="2611755" cy="21621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1FE">
        <w:rPr>
          <w:rFonts w:hint="eastAsia"/>
        </w:rPr>
        <w:t>简讯及图片资料：</w:t>
      </w:r>
      <w:r w:rsidR="006401FE">
        <w:rPr>
          <w:rFonts w:hint="eastAsia"/>
        </w:rPr>
        <w:t>202</w:t>
      </w:r>
      <w:r w:rsidR="000E2548">
        <w:t>2</w:t>
      </w:r>
      <w:r w:rsidR="006401FE">
        <w:rPr>
          <w:rFonts w:hint="eastAsia"/>
        </w:rPr>
        <w:t>年</w:t>
      </w:r>
      <w:r w:rsidR="006401FE">
        <w:rPr>
          <w:rFonts w:hint="eastAsia"/>
        </w:rPr>
        <w:t>4</w:t>
      </w:r>
      <w:r w:rsidR="006401FE">
        <w:rPr>
          <w:rFonts w:hint="eastAsia"/>
        </w:rPr>
        <w:t>月</w:t>
      </w:r>
      <w:r w:rsidR="006401FE">
        <w:rPr>
          <w:rFonts w:hint="eastAsia"/>
        </w:rPr>
        <w:t>2</w:t>
      </w:r>
      <w:r w:rsidR="000E2548">
        <w:t>2</w:t>
      </w:r>
      <w:r w:rsidR="006401FE">
        <w:rPr>
          <w:rFonts w:hint="eastAsia"/>
        </w:rPr>
        <w:t>日，</w:t>
      </w:r>
      <w:r w:rsidR="000E2548">
        <w:rPr>
          <w:rFonts w:hint="eastAsia"/>
        </w:rPr>
        <w:t>陈婷老师</w:t>
      </w:r>
      <w:r w:rsidR="006401FE">
        <w:rPr>
          <w:rFonts w:hint="eastAsia"/>
        </w:rPr>
        <w:t>老师主讲</w:t>
      </w:r>
      <w:r w:rsidR="00890DBF">
        <w:rPr>
          <w:rFonts w:hint="eastAsia"/>
        </w:rPr>
        <w:t>《</w:t>
      </w:r>
      <w:r w:rsidR="00890DBF">
        <w:t>社会主义制度的建立与社会主义建设的探索</w:t>
      </w:r>
      <w:r w:rsidR="00890DBF">
        <w:rPr>
          <w:rFonts w:hint="eastAsia"/>
        </w:rPr>
        <w:t>》</w:t>
      </w:r>
      <w:r w:rsidR="006401FE">
        <w:rPr>
          <w:rFonts w:hint="eastAsia"/>
        </w:rPr>
        <w:t>复习课。本课从考点解读到考况分析，再到错误归因，在此基础上，提出具体解题策略，</w:t>
      </w:r>
      <w:r w:rsidR="000E2548">
        <w:rPr>
          <w:rFonts w:hint="eastAsia"/>
        </w:rPr>
        <w:t>用时间轴将一章节的内容串联起来</w:t>
      </w:r>
      <w:r w:rsidR="006401FE">
        <w:rPr>
          <w:rFonts w:hint="eastAsia"/>
        </w:rPr>
        <w:t>。教学环节层层推进，符合学生的认知规律，学生积极性强，课程受到同仁的肯定。</w:t>
      </w:r>
      <w:r w:rsidR="000E2548">
        <w:rPr>
          <w:rFonts w:hint="eastAsia"/>
        </w:rPr>
        <w:t>课后所有历史老师和青年老师以及华师</w:t>
      </w:r>
      <w:r w:rsidR="000E2548">
        <w:rPr>
          <w:rFonts w:hint="eastAsia"/>
          <w:szCs w:val="22"/>
        </w:rPr>
        <w:t>蒋立兵教授进行了研讨，最后由蒋教授进行了总结点评！</w:t>
      </w:r>
    </w:p>
    <w:p w14:paraId="6F518329" w14:textId="3569D514" w:rsidR="009D4BF4" w:rsidRDefault="009D4BF4">
      <w:pPr>
        <w:rPr>
          <w:szCs w:val="22"/>
        </w:rPr>
      </w:pPr>
    </w:p>
    <w:p w14:paraId="38202128" w14:textId="43A4BA8C" w:rsidR="009D4BF4" w:rsidRDefault="009D4BF4">
      <w:pPr>
        <w:rPr>
          <w:szCs w:val="22"/>
        </w:rPr>
      </w:pPr>
    </w:p>
    <w:p w14:paraId="21955D7C" w14:textId="7A30229A" w:rsidR="009D4BF4" w:rsidRDefault="009D4BF4">
      <w:pPr>
        <w:rPr>
          <w:szCs w:val="22"/>
        </w:rPr>
      </w:pPr>
    </w:p>
    <w:p w14:paraId="23AC75DE" w14:textId="2A328C4F" w:rsidR="009D4BF4" w:rsidRDefault="009D4BF4">
      <w:pPr>
        <w:rPr>
          <w:szCs w:val="22"/>
        </w:rPr>
      </w:pPr>
    </w:p>
    <w:p w14:paraId="703D7130" w14:textId="002C2B03" w:rsidR="009D4BF4" w:rsidRDefault="009D4BF4">
      <w:pPr>
        <w:rPr>
          <w:szCs w:val="22"/>
        </w:rPr>
      </w:pPr>
    </w:p>
    <w:p w14:paraId="397ACD36" w14:textId="371F5029" w:rsidR="009D4BF4" w:rsidRDefault="009D4BF4">
      <w:pPr>
        <w:rPr>
          <w:szCs w:val="22"/>
        </w:rPr>
      </w:pPr>
    </w:p>
    <w:p w14:paraId="7F2DE00E" w14:textId="2E0B3A42" w:rsidR="009D4BF4" w:rsidRDefault="009D4BF4">
      <w:r>
        <w:rPr>
          <w:rFonts w:hint="eastAsia"/>
          <w:noProof/>
        </w:rPr>
        <w:lastRenderedPageBreak/>
        <w:drawing>
          <wp:anchor distT="0" distB="0" distL="114300" distR="114300" simplePos="0" relativeHeight="251682304" behindDoc="0" locked="0" layoutInCell="1" allowOverlap="1" wp14:anchorId="28A427A2" wp14:editId="32C6D42F">
            <wp:simplePos x="0" y="0"/>
            <wp:positionH relativeFrom="column">
              <wp:posOffset>-19050</wp:posOffset>
            </wp:positionH>
            <wp:positionV relativeFrom="paragraph">
              <wp:posOffset>35560</wp:posOffset>
            </wp:positionV>
            <wp:extent cx="5274310" cy="3956050"/>
            <wp:effectExtent l="0" t="0" r="254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2F253" w14:textId="66E659AD" w:rsidR="009D4BF4" w:rsidRDefault="009D4BF4"/>
    <w:p w14:paraId="2160B37F" w14:textId="5414B733" w:rsidR="009D4BF4" w:rsidRDefault="009D4BF4"/>
    <w:p w14:paraId="53669CDA" w14:textId="6FE2D0B4" w:rsidR="009D4BF4" w:rsidRDefault="009D4BF4"/>
    <w:p w14:paraId="5C1DA2EF" w14:textId="77777777" w:rsidR="009D4BF4" w:rsidRDefault="009D4BF4"/>
    <w:p w14:paraId="479D978A" w14:textId="6795EF22" w:rsidR="009D4BF4" w:rsidRDefault="009D4BF4"/>
    <w:p w14:paraId="2F249F29" w14:textId="5CE2E987" w:rsidR="009D4BF4" w:rsidRDefault="009D4BF4"/>
    <w:p w14:paraId="7079DFE1" w14:textId="4108086E" w:rsidR="009D4BF4" w:rsidRDefault="009D4BF4"/>
    <w:p w14:paraId="150DFCA5" w14:textId="77777777" w:rsidR="009D4BF4" w:rsidRDefault="009D4BF4"/>
    <w:p w14:paraId="66A7DB7F" w14:textId="77777777" w:rsidR="009D4BF4" w:rsidRDefault="009D4BF4"/>
    <w:p w14:paraId="1E98421F" w14:textId="77777777" w:rsidR="009D4BF4" w:rsidRDefault="009D4BF4"/>
    <w:p w14:paraId="321EF390" w14:textId="0886FD75" w:rsidR="009D4BF4" w:rsidRDefault="009D4BF4">
      <w:r>
        <w:rPr>
          <w:noProof/>
        </w:rPr>
        <w:drawing>
          <wp:inline distT="0" distB="0" distL="0" distR="0" wp14:anchorId="3DB618D7" wp14:editId="3E0132FD">
            <wp:extent cx="5274310" cy="39573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5B44" w14:textId="77777777" w:rsidR="009D4BF4" w:rsidRDefault="009D4BF4"/>
    <w:p w14:paraId="7E3A739B" w14:textId="77777777" w:rsidR="009D4BF4" w:rsidRDefault="009D4BF4"/>
    <w:p w14:paraId="4752F7F5" w14:textId="57466CD1" w:rsidR="009D4BF4" w:rsidRDefault="009D4BF4"/>
    <w:sectPr w:rsidR="009D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4F3F" w14:textId="77777777" w:rsidR="005F29FE" w:rsidRDefault="005F29FE" w:rsidP="00161231">
      <w:r>
        <w:separator/>
      </w:r>
    </w:p>
  </w:endnote>
  <w:endnote w:type="continuationSeparator" w:id="0">
    <w:p w14:paraId="7FB57A5F" w14:textId="77777777" w:rsidR="005F29FE" w:rsidRDefault="005F29FE" w:rsidP="0016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CEA1" w14:textId="77777777" w:rsidR="005F29FE" w:rsidRDefault="005F29FE" w:rsidP="00161231">
      <w:r>
        <w:separator/>
      </w:r>
    </w:p>
  </w:footnote>
  <w:footnote w:type="continuationSeparator" w:id="0">
    <w:p w14:paraId="2F21A11D" w14:textId="77777777" w:rsidR="005F29FE" w:rsidRDefault="005F29FE" w:rsidP="0016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53"/>
    <w:rsid w:val="000E2548"/>
    <w:rsid w:val="00161231"/>
    <w:rsid w:val="005F29FE"/>
    <w:rsid w:val="00635853"/>
    <w:rsid w:val="006401FE"/>
    <w:rsid w:val="00890DBF"/>
    <w:rsid w:val="00966C0E"/>
    <w:rsid w:val="009D4BF4"/>
    <w:rsid w:val="00FD13C7"/>
    <w:rsid w:val="4AA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732D2"/>
  <w15:docId w15:val="{5B83A565-8187-4B72-924D-D297DD71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1231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161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123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周婷</dc:creator>
  <cp:lastModifiedBy>dick</cp:lastModifiedBy>
  <cp:revision>5</cp:revision>
  <dcterms:created xsi:type="dcterms:W3CDTF">2021-04-20T07:22:00Z</dcterms:created>
  <dcterms:modified xsi:type="dcterms:W3CDTF">2022-04-24T01:54:00Z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