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883" w:rsidRDefault="00AB257A">
      <w:pPr>
        <w:jc w:val="center"/>
      </w:pPr>
      <w:r>
        <w:rPr>
          <w:rFonts w:hint="eastAsia"/>
        </w:rPr>
        <w:t>旅行社运营实务</w:t>
      </w:r>
      <w:r w:rsidR="00BC55BB">
        <w:rPr>
          <w:rFonts w:hint="eastAsia"/>
        </w:rPr>
        <w:t>思考与练习</w:t>
      </w:r>
      <w:bookmarkStart w:id="0" w:name="_GoBack"/>
      <w:bookmarkEnd w:id="0"/>
      <w:r w:rsidR="00D1195C">
        <w:rPr>
          <w:rFonts w:hint="eastAsia"/>
        </w:rPr>
        <w:t>参考</w:t>
      </w:r>
      <w:r>
        <w:rPr>
          <w:rFonts w:hint="eastAsia"/>
        </w:rPr>
        <w:t>答案</w:t>
      </w:r>
    </w:p>
    <w:p w:rsidR="00CF2883" w:rsidRDefault="00CF2883"/>
    <w:p w:rsidR="00CF2883" w:rsidRDefault="00AB257A">
      <w:pPr>
        <w:jc w:val="center"/>
      </w:pPr>
      <w:r>
        <w:rPr>
          <w:rFonts w:hint="eastAsia"/>
        </w:rPr>
        <w:t>项目一</w:t>
      </w:r>
      <w:r w:rsidR="00D1195C">
        <w:rPr>
          <w:rFonts w:hint="eastAsia"/>
        </w:rPr>
        <w:t>参考答案</w:t>
      </w:r>
    </w:p>
    <w:p w:rsidR="00CF2883" w:rsidRDefault="00AB257A">
      <w:pPr>
        <w:numPr>
          <w:ilvl w:val="0"/>
          <w:numId w:val="1"/>
        </w:numPr>
      </w:pPr>
      <w:r>
        <w:rPr>
          <w:rFonts w:hint="eastAsia"/>
        </w:rPr>
        <w:t>填空题</w:t>
      </w:r>
    </w:p>
    <w:p w:rsidR="00CF2883" w:rsidRDefault="00AB257A">
      <w:pPr>
        <w:numPr>
          <w:ilvl w:val="0"/>
          <w:numId w:val="2"/>
        </w:numPr>
        <w:rPr>
          <w:rFonts w:ascii="宋体" w:hAnsi="宋体"/>
          <w:szCs w:val="21"/>
        </w:rPr>
      </w:pPr>
      <w:r>
        <w:rPr>
          <w:rFonts w:ascii="宋体" w:hAnsi="宋体"/>
          <w:szCs w:val="21"/>
        </w:rPr>
        <w:t>招徕、组织、接待</w:t>
      </w:r>
      <w:r>
        <w:rPr>
          <w:rFonts w:ascii="宋体" w:hAnsi="宋体" w:hint="eastAsia"/>
          <w:szCs w:val="21"/>
        </w:rPr>
        <w:t>、</w:t>
      </w:r>
      <w:r>
        <w:rPr>
          <w:rFonts w:ascii="宋体" w:hAnsi="宋体"/>
          <w:szCs w:val="21"/>
        </w:rPr>
        <w:t>国内旅游业务、入境旅游业务</w:t>
      </w:r>
      <w:r>
        <w:rPr>
          <w:rFonts w:ascii="宋体" w:hAnsi="宋体" w:hint="eastAsia"/>
          <w:szCs w:val="21"/>
        </w:rPr>
        <w:t>、</w:t>
      </w:r>
      <w:r>
        <w:rPr>
          <w:rFonts w:ascii="宋体" w:hAnsi="宋体"/>
          <w:szCs w:val="21"/>
        </w:rPr>
        <w:t>出境旅游业务</w:t>
      </w:r>
    </w:p>
    <w:p w:rsidR="00CF2883" w:rsidRDefault="00AB257A">
      <w:pPr>
        <w:numPr>
          <w:ilvl w:val="0"/>
          <w:numId w:val="2"/>
        </w:numPr>
        <w:rPr>
          <w:rFonts w:ascii="宋体" w:hAnsi="宋体"/>
          <w:szCs w:val="21"/>
        </w:rPr>
      </w:pPr>
      <w:r>
        <w:rPr>
          <w:rFonts w:ascii="宋体" w:hAnsi="宋体" w:hint="eastAsia"/>
          <w:szCs w:val="21"/>
        </w:rPr>
        <w:t>旅游服务供应商、旅游服务需求者</w:t>
      </w:r>
    </w:p>
    <w:p w:rsidR="00CF2883" w:rsidRDefault="00AB257A">
      <w:pPr>
        <w:numPr>
          <w:ilvl w:val="0"/>
          <w:numId w:val="2"/>
        </w:numPr>
        <w:rPr>
          <w:rFonts w:ascii="宋体" w:hAnsi="宋体"/>
          <w:szCs w:val="21"/>
        </w:rPr>
      </w:pPr>
      <w:r>
        <w:rPr>
          <w:rFonts w:ascii="宋体" w:hAnsi="宋体" w:hint="eastAsia"/>
          <w:szCs w:val="21"/>
        </w:rPr>
        <w:t>团体游客、散客旅游者</w:t>
      </w:r>
    </w:p>
    <w:p w:rsidR="00CF2883" w:rsidRDefault="00AB257A">
      <w:pPr>
        <w:numPr>
          <w:ilvl w:val="0"/>
          <w:numId w:val="2"/>
        </w:numPr>
        <w:rPr>
          <w:rFonts w:ascii="宋体" w:hAnsi="宋体"/>
          <w:szCs w:val="21"/>
        </w:rPr>
      </w:pPr>
      <w:r>
        <w:rPr>
          <w:rFonts w:ascii="宋体" w:hAnsi="宋体" w:hint="eastAsia"/>
          <w:szCs w:val="21"/>
        </w:rPr>
        <w:t>高速度、高精度、低成本、远距离、多批次</w:t>
      </w:r>
    </w:p>
    <w:p w:rsidR="00CF2883" w:rsidRDefault="00AB257A">
      <w:pPr>
        <w:numPr>
          <w:ilvl w:val="0"/>
          <w:numId w:val="2"/>
        </w:numPr>
        <w:rPr>
          <w:rFonts w:ascii="宋体" w:hAnsi="宋体"/>
          <w:szCs w:val="21"/>
        </w:rPr>
      </w:pPr>
      <w:r>
        <w:rPr>
          <w:rFonts w:ascii="宋体" w:hAnsi="宋体" w:hint="eastAsia"/>
          <w:szCs w:val="21"/>
        </w:rPr>
        <w:t>门市部、计调部、导游部</w:t>
      </w:r>
    </w:p>
    <w:p w:rsidR="00CF2883" w:rsidRDefault="00AB257A">
      <w:pPr>
        <w:numPr>
          <w:ilvl w:val="0"/>
          <w:numId w:val="2"/>
        </w:numPr>
        <w:rPr>
          <w:rFonts w:ascii="宋体" w:hAnsi="宋体"/>
          <w:szCs w:val="21"/>
        </w:rPr>
      </w:pPr>
      <w:r>
        <w:rPr>
          <w:rFonts w:ascii="宋体" w:hAnsi="宋体" w:hint="eastAsia"/>
          <w:szCs w:val="21"/>
        </w:rPr>
        <w:t>接待咨询服务区</w:t>
      </w:r>
    </w:p>
    <w:p w:rsidR="00CF2883" w:rsidRDefault="00AB257A">
      <w:pPr>
        <w:numPr>
          <w:ilvl w:val="0"/>
          <w:numId w:val="2"/>
        </w:numPr>
        <w:rPr>
          <w:rFonts w:ascii="宋体" w:hAnsi="宋体"/>
          <w:szCs w:val="21"/>
        </w:rPr>
      </w:pPr>
      <w:r>
        <w:rPr>
          <w:rFonts w:ascii="宋体" w:hAnsi="宋体" w:hint="eastAsia"/>
          <w:szCs w:val="21"/>
        </w:rPr>
        <w:t>门市部</w:t>
      </w:r>
    </w:p>
    <w:p w:rsidR="00CF2883" w:rsidRDefault="00AB257A">
      <w:pPr>
        <w:numPr>
          <w:ilvl w:val="0"/>
          <w:numId w:val="2"/>
        </w:numPr>
        <w:rPr>
          <w:rFonts w:ascii="宋体" w:hAnsi="宋体"/>
          <w:szCs w:val="21"/>
        </w:rPr>
      </w:pPr>
      <w:r>
        <w:rPr>
          <w:rFonts w:ascii="宋体" w:hAnsi="宋体" w:hint="eastAsia"/>
          <w:szCs w:val="21"/>
        </w:rPr>
        <w:t>海外领队、全程陪同导游人员、地方陪同导游人员、景区（点）导游人员</w:t>
      </w:r>
    </w:p>
    <w:p w:rsidR="00CF2883" w:rsidRDefault="00AB257A">
      <w:pPr>
        <w:numPr>
          <w:ilvl w:val="0"/>
          <w:numId w:val="2"/>
        </w:numPr>
        <w:rPr>
          <w:rFonts w:ascii="宋体" w:hAnsi="宋体"/>
          <w:szCs w:val="21"/>
        </w:rPr>
      </w:pPr>
      <w:r>
        <w:rPr>
          <w:rFonts w:ascii="宋体" w:hAnsi="宋体" w:hint="eastAsia"/>
          <w:szCs w:val="21"/>
        </w:rPr>
        <w:t>计调部</w:t>
      </w:r>
    </w:p>
    <w:p w:rsidR="00CF2883" w:rsidRDefault="00AB257A">
      <w:pPr>
        <w:numPr>
          <w:ilvl w:val="0"/>
          <w:numId w:val="2"/>
        </w:numPr>
        <w:rPr>
          <w:rFonts w:ascii="宋体" w:hAnsi="宋体"/>
          <w:szCs w:val="21"/>
        </w:rPr>
      </w:pPr>
      <w:r>
        <w:rPr>
          <w:rFonts w:ascii="宋体" w:hAnsi="宋体" w:hint="eastAsia"/>
          <w:szCs w:val="21"/>
        </w:rPr>
        <w:t>组团类计调、接待类计调、批发类计调、专项类计调</w:t>
      </w:r>
    </w:p>
    <w:p w:rsidR="00CF2883" w:rsidRDefault="00CF2883">
      <w:pPr>
        <w:rPr>
          <w:rFonts w:ascii="宋体" w:hAnsi="宋体"/>
          <w:szCs w:val="21"/>
        </w:rPr>
      </w:pPr>
    </w:p>
    <w:p w:rsidR="00CF2883" w:rsidRDefault="00AB257A">
      <w:pPr>
        <w:numPr>
          <w:ilvl w:val="0"/>
          <w:numId w:val="1"/>
        </w:numPr>
        <w:rPr>
          <w:rFonts w:ascii="宋体" w:hAnsi="宋体"/>
          <w:szCs w:val="21"/>
        </w:rPr>
      </w:pPr>
      <w:r>
        <w:rPr>
          <w:rFonts w:ascii="宋体" w:hAnsi="宋体" w:hint="eastAsia"/>
          <w:szCs w:val="21"/>
        </w:rPr>
        <w:t>选择题</w:t>
      </w:r>
    </w:p>
    <w:p w:rsidR="00CF2883" w:rsidRDefault="00AB257A">
      <w:pPr>
        <w:numPr>
          <w:ilvl w:val="0"/>
          <w:numId w:val="3"/>
        </w:numPr>
        <w:rPr>
          <w:rFonts w:ascii="宋体" w:hAnsi="宋体"/>
          <w:szCs w:val="21"/>
        </w:rPr>
      </w:pPr>
      <w:r>
        <w:rPr>
          <w:rFonts w:ascii="宋体" w:hAnsi="宋体" w:hint="eastAsia"/>
          <w:szCs w:val="21"/>
        </w:rPr>
        <w:t>B</w:t>
      </w:r>
    </w:p>
    <w:p w:rsidR="00CF2883" w:rsidRDefault="00AB257A">
      <w:pPr>
        <w:numPr>
          <w:ilvl w:val="0"/>
          <w:numId w:val="3"/>
        </w:numPr>
        <w:rPr>
          <w:rFonts w:ascii="宋体" w:hAnsi="宋体"/>
          <w:szCs w:val="21"/>
        </w:rPr>
      </w:pPr>
      <w:r>
        <w:rPr>
          <w:rFonts w:ascii="宋体" w:hAnsi="宋体" w:hint="eastAsia"/>
          <w:szCs w:val="21"/>
        </w:rPr>
        <w:t>C</w:t>
      </w:r>
    </w:p>
    <w:p w:rsidR="00CF2883" w:rsidRDefault="00AB257A">
      <w:pPr>
        <w:numPr>
          <w:ilvl w:val="0"/>
          <w:numId w:val="3"/>
        </w:numPr>
        <w:rPr>
          <w:rFonts w:ascii="宋体" w:hAnsi="宋体"/>
          <w:szCs w:val="21"/>
        </w:rPr>
      </w:pPr>
      <w:r>
        <w:rPr>
          <w:rFonts w:ascii="宋体" w:hAnsi="宋体" w:hint="eastAsia"/>
          <w:szCs w:val="21"/>
        </w:rPr>
        <w:t>A</w:t>
      </w:r>
    </w:p>
    <w:p w:rsidR="00CF2883" w:rsidRDefault="00AB257A">
      <w:pPr>
        <w:numPr>
          <w:ilvl w:val="0"/>
          <w:numId w:val="3"/>
        </w:numPr>
        <w:rPr>
          <w:rFonts w:ascii="宋体" w:hAnsi="宋体"/>
          <w:szCs w:val="21"/>
        </w:rPr>
      </w:pPr>
      <w:r>
        <w:rPr>
          <w:rFonts w:ascii="宋体" w:hAnsi="宋体" w:hint="eastAsia"/>
          <w:szCs w:val="21"/>
        </w:rPr>
        <w:t>D</w:t>
      </w:r>
    </w:p>
    <w:p w:rsidR="00CF2883" w:rsidRDefault="00AB257A">
      <w:pPr>
        <w:numPr>
          <w:ilvl w:val="0"/>
          <w:numId w:val="3"/>
        </w:numPr>
        <w:rPr>
          <w:rFonts w:ascii="宋体" w:hAnsi="宋体"/>
          <w:szCs w:val="21"/>
        </w:rPr>
      </w:pPr>
      <w:r>
        <w:rPr>
          <w:rFonts w:ascii="宋体" w:hAnsi="宋体" w:hint="eastAsia"/>
          <w:szCs w:val="21"/>
        </w:rPr>
        <w:t>A</w:t>
      </w:r>
    </w:p>
    <w:p w:rsidR="00CF2883" w:rsidRDefault="00AB257A">
      <w:pPr>
        <w:numPr>
          <w:ilvl w:val="0"/>
          <w:numId w:val="3"/>
        </w:numPr>
        <w:rPr>
          <w:rFonts w:ascii="宋体" w:hAnsi="宋体"/>
          <w:szCs w:val="21"/>
        </w:rPr>
      </w:pPr>
      <w:r>
        <w:rPr>
          <w:rFonts w:ascii="宋体" w:hAnsi="宋体" w:hint="eastAsia"/>
          <w:szCs w:val="21"/>
        </w:rPr>
        <w:t>D</w:t>
      </w:r>
    </w:p>
    <w:p w:rsidR="00CF2883" w:rsidRDefault="00CF2883"/>
    <w:p w:rsidR="00CF2883" w:rsidRDefault="00AB257A">
      <w:pPr>
        <w:ind w:firstLineChars="50" w:firstLine="105"/>
      </w:pPr>
      <w:r>
        <w:rPr>
          <w:rFonts w:hint="eastAsia"/>
        </w:rPr>
        <w:t>三、判断题</w:t>
      </w:r>
    </w:p>
    <w:p w:rsidR="00CF2883" w:rsidRDefault="00AB257A">
      <w:pPr>
        <w:ind w:firstLineChars="50" w:firstLine="105"/>
        <w:rPr>
          <w:rFonts w:eastAsia="宋体"/>
        </w:rPr>
      </w:pPr>
      <w:r>
        <w:rPr>
          <w:rFonts w:hint="eastAsia"/>
        </w:rPr>
        <w:t>1.F</w:t>
      </w:r>
    </w:p>
    <w:p w:rsidR="00CF2883" w:rsidRDefault="00AB257A">
      <w:pPr>
        <w:ind w:firstLineChars="50" w:firstLine="105"/>
        <w:rPr>
          <w:rFonts w:eastAsia="宋体"/>
        </w:rPr>
      </w:pPr>
      <w:r>
        <w:rPr>
          <w:rFonts w:hint="eastAsia"/>
        </w:rPr>
        <w:t>2.T</w:t>
      </w:r>
    </w:p>
    <w:p w:rsidR="00CF2883" w:rsidRDefault="00AB257A">
      <w:pPr>
        <w:ind w:firstLineChars="50" w:firstLine="105"/>
        <w:rPr>
          <w:rFonts w:eastAsia="宋体"/>
        </w:rPr>
      </w:pPr>
      <w:r>
        <w:rPr>
          <w:rFonts w:hint="eastAsia"/>
        </w:rPr>
        <w:t>3.F</w:t>
      </w:r>
    </w:p>
    <w:p w:rsidR="00CF2883" w:rsidRDefault="00AB257A">
      <w:pPr>
        <w:ind w:firstLineChars="50" w:firstLine="105"/>
      </w:pPr>
      <w:r>
        <w:rPr>
          <w:rFonts w:hint="eastAsia"/>
        </w:rPr>
        <w:t>4.F</w:t>
      </w:r>
    </w:p>
    <w:p w:rsidR="00CF2883" w:rsidRDefault="00AB257A">
      <w:pPr>
        <w:ind w:firstLineChars="50" w:firstLine="105"/>
      </w:pPr>
      <w:r>
        <w:rPr>
          <w:rFonts w:hint="eastAsia"/>
        </w:rPr>
        <w:t>5.T</w:t>
      </w:r>
    </w:p>
    <w:p w:rsidR="00CF2883" w:rsidRDefault="00CF2883"/>
    <w:p w:rsidR="00CF2883" w:rsidRDefault="00AB257A">
      <w:r>
        <w:rPr>
          <w:rFonts w:hint="eastAsia"/>
        </w:rPr>
        <w:t>四、简答题</w:t>
      </w:r>
    </w:p>
    <w:p w:rsidR="00CF2883" w:rsidRDefault="00AB257A">
      <w:pPr>
        <w:rPr>
          <w:rFonts w:ascii="宋体" w:hAnsi="宋体"/>
          <w:szCs w:val="21"/>
        </w:rPr>
      </w:pPr>
      <w:r>
        <w:rPr>
          <w:rFonts w:hint="eastAsia"/>
        </w:rPr>
        <w:t>1.</w:t>
      </w:r>
      <w:r>
        <w:rPr>
          <w:rFonts w:ascii="宋体" w:hAnsi="宋体" w:hint="eastAsia"/>
          <w:szCs w:val="21"/>
        </w:rPr>
        <w:t xml:space="preserve"> 服务产品有两个基本特点：一是服务的使用价值表现的不是物而是活动，二是服务产品的交易仅仅局限于使用权的转移，而不是所有权的转移。</w:t>
      </w:r>
    </w:p>
    <w:p w:rsidR="00CF2883" w:rsidRDefault="00CF2883">
      <w:pPr>
        <w:rPr>
          <w:rFonts w:ascii="宋体" w:hAnsi="宋体"/>
          <w:szCs w:val="21"/>
        </w:rPr>
      </w:pPr>
    </w:p>
    <w:p w:rsidR="00CF2883" w:rsidRDefault="00AB257A">
      <w:pPr>
        <w:rPr>
          <w:rFonts w:ascii="宋体" w:hAnsi="宋体"/>
          <w:szCs w:val="21"/>
        </w:rPr>
      </w:pPr>
      <w:r>
        <w:rPr>
          <w:rFonts w:ascii="宋体" w:hAnsi="宋体" w:hint="eastAsia"/>
          <w:szCs w:val="21"/>
        </w:rPr>
        <w:t>2.（1）有利于旅游服务产品的销售</w:t>
      </w:r>
    </w:p>
    <w:p w:rsidR="00CF2883" w:rsidRDefault="00AB257A">
      <w:pPr>
        <w:rPr>
          <w:rFonts w:ascii="宋体" w:hAnsi="宋体"/>
          <w:szCs w:val="21"/>
        </w:rPr>
      </w:pPr>
      <w:r>
        <w:rPr>
          <w:rFonts w:ascii="宋体" w:hAnsi="宋体" w:hint="eastAsia"/>
          <w:szCs w:val="21"/>
        </w:rPr>
        <w:t>（2）帮助旅游者实现旅游消费愿望</w:t>
      </w:r>
    </w:p>
    <w:p w:rsidR="00CF2883" w:rsidRDefault="00AB257A">
      <w:pPr>
        <w:rPr>
          <w:rFonts w:ascii="宋体" w:eastAsia="宋体" w:hAnsi="宋体"/>
          <w:szCs w:val="21"/>
        </w:rPr>
      </w:pPr>
      <w:r>
        <w:rPr>
          <w:rFonts w:ascii="宋体" w:hAnsi="宋体" w:hint="eastAsia"/>
          <w:szCs w:val="21"/>
        </w:rPr>
        <w:t>（3）促进旅游目的地经济发展</w:t>
      </w:r>
    </w:p>
    <w:p w:rsidR="00CF2883" w:rsidRDefault="00CF2883">
      <w:pPr>
        <w:rPr>
          <w:rFonts w:ascii="宋体" w:hAnsi="宋体"/>
          <w:szCs w:val="21"/>
        </w:rPr>
      </w:pPr>
    </w:p>
    <w:p w:rsidR="00CF2883" w:rsidRDefault="00AB257A">
      <w:pPr>
        <w:rPr>
          <w:rFonts w:ascii="宋体" w:hAnsi="宋体"/>
          <w:szCs w:val="21"/>
        </w:rPr>
      </w:pPr>
      <w:r>
        <w:rPr>
          <w:rFonts w:ascii="宋体" w:hAnsi="宋体" w:hint="eastAsia"/>
          <w:szCs w:val="21"/>
        </w:rPr>
        <w:t>3.（1）旅行社数量从快速增长进入滞长阶段。</w:t>
      </w:r>
    </w:p>
    <w:p w:rsidR="00CF2883" w:rsidRDefault="00AB257A">
      <w:pPr>
        <w:rPr>
          <w:rFonts w:ascii="宋体" w:hAnsi="宋体"/>
          <w:szCs w:val="21"/>
        </w:rPr>
      </w:pPr>
      <w:r>
        <w:rPr>
          <w:rFonts w:ascii="宋体" w:hAnsi="宋体" w:hint="eastAsia"/>
          <w:szCs w:val="21"/>
        </w:rPr>
        <w:t>（2）少数旅行社占据较大的市场份额。</w:t>
      </w:r>
    </w:p>
    <w:p w:rsidR="00CF2883" w:rsidRDefault="00AB257A">
      <w:pPr>
        <w:rPr>
          <w:rFonts w:ascii="宋体" w:hAnsi="宋体"/>
          <w:szCs w:val="21"/>
        </w:rPr>
      </w:pPr>
      <w:r>
        <w:rPr>
          <w:rFonts w:ascii="宋体" w:hAnsi="宋体" w:hint="eastAsia"/>
          <w:szCs w:val="21"/>
        </w:rPr>
        <w:t>（3）散客旅游者占绝对比重</w:t>
      </w:r>
    </w:p>
    <w:p w:rsidR="00CF2883" w:rsidRDefault="00AB257A">
      <w:pPr>
        <w:rPr>
          <w:rFonts w:ascii="宋体" w:hAnsi="宋体"/>
          <w:szCs w:val="21"/>
        </w:rPr>
      </w:pPr>
      <w:r>
        <w:rPr>
          <w:rFonts w:ascii="宋体" w:hAnsi="宋体" w:hint="eastAsia"/>
          <w:szCs w:val="21"/>
        </w:rPr>
        <w:t>（4）多元化经营成为旅行社经营发展趋势</w:t>
      </w:r>
    </w:p>
    <w:p w:rsidR="00CF2883" w:rsidRDefault="00AB257A">
      <w:pPr>
        <w:rPr>
          <w:rFonts w:ascii="宋体" w:eastAsia="宋体" w:hAnsi="宋体"/>
          <w:szCs w:val="21"/>
        </w:rPr>
      </w:pPr>
      <w:r>
        <w:rPr>
          <w:rFonts w:ascii="宋体" w:hAnsi="宋体" w:hint="eastAsia"/>
          <w:szCs w:val="21"/>
        </w:rPr>
        <w:t>（5）旅行社电子商务发展迅猛</w:t>
      </w:r>
    </w:p>
    <w:p w:rsidR="00CF2883" w:rsidRDefault="00CF2883"/>
    <w:p w:rsidR="00CF2883" w:rsidRDefault="00AB257A">
      <w:r>
        <w:rPr>
          <w:rFonts w:hint="eastAsia"/>
        </w:rPr>
        <w:lastRenderedPageBreak/>
        <w:t>4.</w:t>
      </w:r>
      <w:r>
        <w:rPr>
          <w:rFonts w:hint="eastAsia"/>
        </w:rPr>
        <w:t>（</w:t>
      </w:r>
      <w:r>
        <w:rPr>
          <w:rFonts w:hint="eastAsia"/>
        </w:rPr>
        <w:t>1</w:t>
      </w:r>
      <w:r>
        <w:rPr>
          <w:rFonts w:hint="eastAsia"/>
        </w:rPr>
        <w:t>）礼貌问候</w:t>
      </w:r>
    </w:p>
    <w:p w:rsidR="00CF2883" w:rsidRDefault="00AB257A">
      <w:r>
        <w:rPr>
          <w:rFonts w:hint="eastAsia"/>
        </w:rPr>
        <w:t>（</w:t>
      </w:r>
      <w:r>
        <w:rPr>
          <w:rFonts w:hint="eastAsia"/>
        </w:rPr>
        <w:t>2</w:t>
      </w:r>
      <w:r>
        <w:rPr>
          <w:rFonts w:hint="eastAsia"/>
        </w:rPr>
        <w:t>）咨询解答</w:t>
      </w:r>
    </w:p>
    <w:p w:rsidR="00CF2883" w:rsidRDefault="00AB257A">
      <w:r>
        <w:rPr>
          <w:rFonts w:hint="eastAsia"/>
        </w:rPr>
        <w:t>（</w:t>
      </w:r>
      <w:r>
        <w:rPr>
          <w:rFonts w:hint="eastAsia"/>
        </w:rPr>
        <w:t>3</w:t>
      </w:r>
      <w:r>
        <w:rPr>
          <w:rFonts w:hint="eastAsia"/>
        </w:rPr>
        <w:t>）积极促销</w:t>
      </w:r>
    </w:p>
    <w:p w:rsidR="00CF2883" w:rsidRDefault="00AB257A">
      <w:r>
        <w:rPr>
          <w:rFonts w:hint="eastAsia"/>
        </w:rPr>
        <w:t>（</w:t>
      </w:r>
      <w:r>
        <w:rPr>
          <w:rFonts w:hint="eastAsia"/>
        </w:rPr>
        <w:t>4</w:t>
      </w:r>
      <w:r>
        <w:rPr>
          <w:rFonts w:hint="eastAsia"/>
        </w:rPr>
        <w:t>）登记资料</w:t>
      </w:r>
    </w:p>
    <w:p w:rsidR="00CF2883" w:rsidRDefault="00AB257A">
      <w:r>
        <w:rPr>
          <w:rFonts w:hint="eastAsia"/>
        </w:rPr>
        <w:t>（</w:t>
      </w:r>
      <w:r>
        <w:rPr>
          <w:rFonts w:hint="eastAsia"/>
        </w:rPr>
        <w:t>5</w:t>
      </w:r>
      <w:r>
        <w:rPr>
          <w:rFonts w:hint="eastAsia"/>
        </w:rPr>
        <w:t>）签订合同</w:t>
      </w:r>
    </w:p>
    <w:p w:rsidR="00CF2883" w:rsidRDefault="00AB257A">
      <w:r>
        <w:rPr>
          <w:rFonts w:hint="eastAsia"/>
        </w:rPr>
        <w:t>（</w:t>
      </w:r>
      <w:r>
        <w:rPr>
          <w:rFonts w:hint="eastAsia"/>
        </w:rPr>
        <w:t>6</w:t>
      </w:r>
      <w:r>
        <w:rPr>
          <w:rFonts w:hint="eastAsia"/>
        </w:rPr>
        <w:t>）收款工作</w:t>
      </w:r>
    </w:p>
    <w:p w:rsidR="00CF2883" w:rsidRDefault="00AB257A">
      <w:r>
        <w:rPr>
          <w:rFonts w:hint="eastAsia"/>
        </w:rPr>
        <w:t>（</w:t>
      </w:r>
      <w:r>
        <w:rPr>
          <w:rFonts w:hint="eastAsia"/>
        </w:rPr>
        <w:t>7</w:t>
      </w:r>
      <w:r>
        <w:rPr>
          <w:rFonts w:hint="eastAsia"/>
        </w:rPr>
        <w:t>）整理档案</w:t>
      </w:r>
    </w:p>
    <w:p w:rsidR="00CF2883" w:rsidRDefault="00CF2883"/>
    <w:p w:rsidR="00CF2883" w:rsidRDefault="00AB257A">
      <w:r>
        <w:rPr>
          <w:rFonts w:hint="eastAsia"/>
        </w:rPr>
        <w:t>5.</w:t>
      </w:r>
      <w:r>
        <w:rPr>
          <w:rFonts w:hint="eastAsia"/>
        </w:rPr>
        <w:t>（</w:t>
      </w:r>
      <w:r>
        <w:rPr>
          <w:rFonts w:hint="eastAsia"/>
        </w:rPr>
        <w:t>1</w:t>
      </w:r>
      <w:r>
        <w:rPr>
          <w:rFonts w:hint="eastAsia"/>
        </w:rPr>
        <w:t>）实施旅游接待计划</w:t>
      </w:r>
      <w:r>
        <w:rPr>
          <w:rFonts w:hint="eastAsia"/>
        </w:rPr>
        <w:t xml:space="preserve"> </w:t>
      </w:r>
    </w:p>
    <w:p w:rsidR="00CF2883" w:rsidRDefault="00AB257A">
      <w:r>
        <w:rPr>
          <w:rFonts w:hint="eastAsia"/>
        </w:rPr>
        <w:t>（</w:t>
      </w:r>
      <w:r>
        <w:rPr>
          <w:rFonts w:hint="eastAsia"/>
        </w:rPr>
        <w:t>2</w:t>
      </w:r>
      <w:r>
        <w:rPr>
          <w:rFonts w:hint="eastAsia"/>
        </w:rPr>
        <w:t>）组织协调工作</w:t>
      </w:r>
      <w:r>
        <w:rPr>
          <w:rFonts w:hint="eastAsia"/>
        </w:rPr>
        <w:t xml:space="preserve"> </w:t>
      </w:r>
    </w:p>
    <w:p w:rsidR="00CF2883" w:rsidRDefault="00AB257A">
      <w:r>
        <w:rPr>
          <w:rFonts w:hint="eastAsia"/>
        </w:rPr>
        <w:t>（</w:t>
      </w:r>
      <w:r>
        <w:rPr>
          <w:rFonts w:hint="eastAsia"/>
        </w:rPr>
        <w:t>3</w:t>
      </w:r>
      <w:r>
        <w:rPr>
          <w:rFonts w:hint="eastAsia"/>
        </w:rPr>
        <w:t>）联络工作</w:t>
      </w:r>
      <w:r>
        <w:rPr>
          <w:rFonts w:hint="eastAsia"/>
        </w:rPr>
        <w:t xml:space="preserve"> </w:t>
      </w:r>
    </w:p>
    <w:p w:rsidR="00CF2883" w:rsidRDefault="00AB257A">
      <w:r>
        <w:rPr>
          <w:rFonts w:hint="eastAsia"/>
        </w:rPr>
        <w:t>（</w:t>
      </w:r>
      <w:r>
        <w:rPr>
          <w:rFonts w:hint="eastAsia"/>
        </w:rPr>
        <w:t>4</w:t>
      </w:r>
      <w:r>
        <w:rPr>
          <w:rFonts w:hint="eastAsia"/>
        </w:rPr>
        <w:t>）维护安全、处理问题</w:t>
      </w:r>
      <w:r>
        <w:rPr>
          <w:rFonts w:hint="eastAsia"/>
        </w:rPr>
        <w:t xml:space="preserve"> </w:t>
      </w:r>
    </w:p>
    <w:p w:rsidR="00CF2883" w:rsidRDefault="00AB257A">
      <w:r>
        <w:rPr>
          <w:rFonts w:hint="eastAsia"/>
        </w:rPr>
        <w:t>（</w:t>
      </w:r>
      <w:r>
        <w:rPr>
          <w:rFonts w:hint="eastAsia"/>
        </w:rPr>
        <w:t>5</w:t>
      </w:r>
      <w:r>
        <w:rPr>
          <w:rFonts w:hint="eastAsia"/>
        </w:rPr>
        <w:t>）宣传、调研</w:t>
      </w:r>
      <w:r>
        <w:rPr>
          <w:rFonts w:hint="eastAsia"/>
        </w:rPr>
        <w:t xml:space="preserve"> </w:t>
      </w:r>
    </w:p>
    <w:p w:rsidR="00D1195C" w:rsidRDefault="00D1195C"/>
    <w:p w:rsidR="00CF2883" w:rsidRDefault="00AB257A">
      <w:r>
        <w:rPr>
          <w:rFonts w:hint="eastAsia"/>
        </w:rPr>
        <w:t>6.</w:t>
      </w:r>
      <w:r>
        <w:rPr>
          <w:rFonts w:hint="eastAsia"/>
        </w:rPr>
        <w:t>（</w:t>
      </w:r>
      <w:r>
        <w:rPr>
          <w:rFonts w:hint="eastAsia"/>
        </w:rPr>
        <w:t>1</w:t>
      </w:r>
      <w:r>
        <w:rPr>
          <w:rFonts w:hint="eastAsia"/>
        </w:rPr>
        <w:t>）信息收集</w:t>
      </w:r>
      <w:r>
        <w:rPr>
          <w:rFonts w:hint="eastAsia"/>
        </w:rPr>
        <w:t xml:space="preserve"> </w:t>
      </w:r>
    </w:p>
    <w:p w:rsidR="00CF2883" w:rsidRDefault="00AB257A">
      <w:r>
        <w:rPr>
          <w:rFonts w:hint="eastAsia"/>
        </w:rPr>
        <w:t>（</w:t>
      </w:r>
      <w:r>
        <w:rPr>
          <w:rFonts w:hint="eastAsia"/>
        </w:rPr>
        <w:t>2</w:t>
      </w:r>
      <w:r>
        <w:rPr>
          <w:rFonts w:hint="eastAsia"/>
        </w:rPr>
        <w:t>）编制计划</w:t>
      </w:r>
    </w:p>
    <w:p w:rsidR="00CF2883" w:rsidRDefault="00AB257A">
      <w:r>
        <w:rPr>
          <w:rFonts w:hint="eastAsia"/>
        </w:rPr>
        <w:t>（</w:t>
      </w:r>
      <w:r>
        <w:rPr>
          <w:rFonts w:hint="eastAsia"/>
        </w:rPr>
        <w:t>3</w:t>
      </w:r>
      <w:r>
        <w:rPr>
          <w:rFonts w:hint="eastAsia"/>
        </w:rPr>
        <w:t>）对外采购</w:t>
      </w:r>
      <w:r>
        <w:rPr>
          <w:rFonts w:hint="eastAsia"/>
        </w:rPr>
        <w:t xml:space="preserve"> </w:t>
      </w:r>
    </w:p>
    <w:p w:rsidR="00CF2883" w:rsidRDefault="00AB257A">
      <w:r>
        <w:rPr>
          <w:rFonts w:hint="eastAsia"/>
        </w:rPr>
        <w:t>（</w:t>
      </w:r>
      <w:r>
        <w:rPr>
          <w:rFonts w:hint="eastAsia"/>
        </w:rPr>
        <w:t>4</w:t>
      </w:r>
      <w:r>
        <w:rPr>
          <w:rFonts w:hint="eastAsia"/>
        </w:rPr>
        <w:t>）安排落实</w:t>
      </w:r>
    </w:p>
    <w:p w:rsidR="00CF2883" w:rsidRDefault="00AB257A">
      <w:r>
        <w:rPr>
          <w:rFonts w:hint="eastAsia"/>
        </w:rPr>
        <w:t>（</w:t>
      </w:r>
      <w:r>
        <w:rPr>
          <w:rFonts w:hint="eastAsia"/>
        </w:rPr>
        <w:t>5</w:t>
      </w:r>
      <w:r>
        <w:rPr>
          <w:rFonts w:hint="eastAsia"/>
        </w:rPr>
        <w:t>）质量跟踪</w:t>
      </w:r>
    </w:p>
    <w:p w:rsidR="00CF2883" w:rsidRDefault="00CF2883"/>
    <w:p w:rsidR="00CF2883" w:rsidRDefault="00AB257A">
      <w:r>
        <w:rPr>
          <w:rFonts w:hint="eastAsia"/>
        </w:rPr>
        <w:t>五、（略）</w:t>
      </w:r>
    </w:p>
    <w:p w:rsidR="00D1195C" w:rsidRDefault="00D1195C" w:rsidP="00D1195C">
      <w:r>
        <w:rPr>
          <w:rFonts w:hint="eastAsia"/>
        </w:rPr>
        <w:t>六、（略）</w:t>
      </w:r>
    </w:p>
    <w:p w:rsidR="00CF2883" w:rsidRDefault="00CF2883"/>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AB257A">
      <w:pPr>
        <w:jc w:val="center"/>
      </w:pPr>
      <w:r>
        <w:rPr>
          <w:rFonts w:hint="eastAsia"/>
        </w:rPr>
        <w:t>项目二参考答题</w:t>
      </w:r>
    </w:p>
    <w:p w:rsidR="00CF2883" w:rsidRDefault="00CF2883">
      <w:pPr>
        <w:jc w:val="center"/>
      </w:pPr>
    </w:p>
    <w:p w:rsidR="00CF2883" w:rsidRDefault="00AB257A">
      <w:r>
        <w:rPr>
          <w:rFonts w:hint="eastAsia"/>
        </w:rPr>
        <w:t>一、填空题</w:t>
      </w:r>
    </w:p>
    <w:p w:rsidR="00CF2883" w:rsidRDefault="00AB257A">
      <w:pPr>
        <w:rPr>
          <w:szCs w:val="21"/>
        </w:rPr>
      </w:pPr>
      <w:r>
        <w:rPr>
          <w:rFonts w:hint="eastAsia"/>
          <w:szCs w:val="21"/>
        </w:rPr>
        <w:t>1.</w:t>
      </w:r>
      <w:r>
        <w:rPr>
          <w:rFonts w:hint="eastAsia"/>
          <w:szCs w:val="21"/>
        </w:rPr>
        <w:t>一度微笑</w:t>
      </w:r>
    </w:p>
    <w:p w:rsidR="00CF2883" w:rsidRDefault="00AB257A">
      <w:pPr>
        <w:rPr>
          <w:szCs w:val="21"/>
        </w:rPr>
      </w:pPr>
      <w:r>
        <w:rPr>
          <w:rFonts w:hint="eastAsia"/>
          <w:szCs w:val="21"/>
        </w:rPr>
        <w:t>2.</w:t>
      </w:r>
      <w:r>
        <w:rPr>
          <w:rFonts w:hint="eastAsia"/>
          <w:szCs w:val="21"/>
        </w:rPr>
        <w:t>旅游线路</w:t>
      </w:r>
    </w:p>
    <w:p w:rsidR="00CF2883" w:rsidRDefault="00AB257A">
      <w:pPr>
        <w:rPr>
          <w:szCs w:val="21"/>
        </w:rPr>
      </w:pPr>
      <w:r>
        <w:rPr>
          <w:rFonts w:hint="eastAsia"/>
          <w:szCs w:val="21"/>
        </w:rPr>
        <w:t>3.</w:t>
      </w:r>
      <w:r>
        <w:rPr>
          <w:rFonts w:hint="eastAsia"/>
          <w:szCs w:val="21"/>
        </w:rPr>
        <w:t>商务礼仪</w:t>
      </w:r>
    </w:p>
    <w:p w:rsidR="00CF2883" w:rsidRDefault="00AB257A">
      <w:pPr>
        <w:rPr>
          <w:bCs/>
          <w:szCs w:val="21"/>
        </w:rPr>
      </w:pPr>
      <w:r>
        <w:rPr>
          <w:rFonts w:hint="eastAsia"/>
          <w:szCs w:val="21"/>
        </w:rPr>
        <w:t>4.</w:t>
      </w:r>
      <w:r>
        <w:rPr>
          <w:rFonts w:ascii="宋体" w:hAnsi="宋体" w:cs="宋体" w:hint="eastAsia"/>
          <w:kern w:val="0"/>
          <w:szCs w:val="21"/>
        </w:rPr>
        <w:t>工作场所、</w:t>
      </w:r>
      <w:r>
        <w:rPr>
          <w:rFonts w:hint="eastAsia"/>
          <w:bCs/>
          <w:szCs w:val="21"/>
        </w:rPr>
        <w:t>工作柜台</w:t>
      </w:r>
    </w:p>
    <w:p w:rsidR="00CF2883" w:rsidRDefault="00AB257A">
      <w:r>
        <w:rPr>
          <w:rFonts w:hint="eastAsia"/>
          <w:bCs/>
          <w:szCs w:val="21"/>
        </w:rPr>
        <w:t>5.</w:t>
      </w:r>
      <w:r>
        <w:rPr>
          <w:rFonts w:hint="eastAsia"/>
        </w:rPr>
        <w:t>三声</w:t>
      </w:r>
    </w:p>
    <w:p w:rsidR="00CF2883" w:rsidRDefault="00AB257A">
      <w:r>
        <w:rPr>
          <w:rFonts w:hint="eastAsia"/>
        </w:rPr>
        <w:t>6.</w:t>
      </w:r>
      <w:r>
        <w:rPr>
          <w:rFonts w:hint="eastAsia"/>
        </w:rPr>
        <w:t>出游意向、出游意向</w:t>
      </w:r>
    </w:p>
    <w:p w:rsidR="00CF2883" w:rsidRDefault="00AB257A">
      <w:r>
        <w:rPr>
          <w:rFonts w:hint="eastAsia"/>
        </w:rPr>
        <w:t>7.</w:t>
      </w:r>
      <w:r>
        <w:rPr>
          <w:rFonts w:hint="eastAsia"/>
        </w:rPr>
        <w:t>公司订房部门</w:t>
      </w:r>
    </w:p>
    <w:p w:rsidR="00CF2883" w:rsidRDefault="00AB257A">
      <w:r>
        <w:rPr>
          <w:rFonts w:hint="eastAsia"/>
        </w:rPr>
        <w:t>8.</w:t>
      </w:r>
      <w:r>
        <w:rPr>
          <w:rFonts w:hint="eastAsia"/>
        </w:rPr>
        <w:t>使用方式、使用时效</w:t>
      </w:r>
    </w:p>
    <w:p w:rsidR="00CF2883" w:rsidRDefault="00AB257A">
      <w:r>
        <w:rPr>
          <w:rFonts w:hint="eastAsia"/>
        </w:rPr>
        <w:t>9.</w:t>
      </w:r>
      <w:r>
        <w:rPr>
          <w:rFonts w:hint="eastAsia"/>
        </w:rPr>
        <w:t>大陆居民来往台湾通行证、台湾入台证</w:t>
      </w:r>
    </w:p>
    <w:p w:rsidR="00CF2883" w:rsidRDefault="00AB257A">
      <w:r>
        <w:rPr>
          <w:rFonts w:hint="eastAsia"/>
        </w:rPr>
        <w:t>10.</w:t>
      </w:r>
      <w:r>
        <w:rPr>
          <w:rFonts w:hint="eastAsia"/>
        </w:rPr>
        <w:t>个人旅游签注</w:t>
      </w:r>
    </w:p>
    <w:p w:rsidR="00CF2883" w:rsidRDefault="00CF2883"/>
    <w:p w:rsidR="00CF2883" w:rsidRDefault="00AB257A">
      <w:pPr>
        <w:outlineLvl w:val="0"/>
      </w:pPr>
      <w:r>
        <w:rPr>
          <w:rFonts w:hint="eastAsia"/>
        </w:rPr>
        <w:t>二、单项选择题</w:t>
      </w:r>
    </w:p>
    <w:p w:rsidR="00CF2883" w:rsidRDefault="00AB257A">
      <w:r>
        <w:rPr>
          <w:rFonts w:hint="eastAsia"/>
        </w:rPr>
        <w:t>1.A</w:t>
      </w:r>
    </w:p>
    <w:p w:rsidR="00CF2883" w:rsidRDefault="00AB257A">
      <w:r>
        <w:rPr>
          <w:rFonts w:hint="eastAsia"/>
        </w:rPr>
        <w:t>2.A</w:t>
      </w:r>
    </w:p>
    <w:p w:rsidR="00CF2883" w:rsidRDefault="00AB257A">
      <w:r>
        <w:rPr>
          <w:rFonts w:hint="eastAsia"/>
        </w:rPr>
        <w:t>3.D</w:t>
      </w:r>
    </w:p>
    <w:p w:rsidR="00CF2883" w:rsidRDefault="00AB257A">
      <w:r>
        <w:rPr>
          <w:rFonts w:hint="eastAsia"/>
        </w:rPr>
        <w:t>4.B</w:t>
      </w:r>
    </w:p>
    <w:p w:rsidR="00CF2883" w:rsidRDefault="00AB257A">
      <w:r>
        <w:rPr>
          <w:rFonts w:hint="eastAsia"/>
        </w:rPr>
        <w:t>5.C</w:t>
      </w:r>
    </w:p>
    <w:p w:rsidR="00CF2883" w:rsidRDefault="00AB257A">
      <w:r>
        <w:rPr>
          <w:rFonts w:hint="eastAsia"/>
        </w:rPr>
        <w:t>6.B</w:t>
      </w:r>
    </w:p>
    <w:p w:rsidR="00CF2883" w:rsidRDefault="00AB257A">
      <w:r>
        <w:rPr>
          <w:rFonts w:hint="eastAsia"/>
        </w:rPr>
        <w:t>7.B</w:t>
      </w:r>
    </w:p>
    <w:p w:rsidR="00CF2883" w:rsidRDefault="00AB257A">
      <w:r>
        <w:rPr>
          <w:rFonts w:hint="eastAsia"/>
        </w:rPr>
        <w:t>8.A</w:t>
      </w:r>
    </w:p>
    <w:p w:rsidR="00CF2883" w:rsidRDefault="00CF2883"/>
    <w:p w:rsidR="00CF2883" w:rsidRDefault="00AB257A">
      <w:pPr>
        <w:numPr>
          <w:ilvl w:val="0"/>
          <w:numId w:val="4"/>
        </w:numPr>
      </w:pPr>
      <w:r>
        <w:rPr>
          <w:rFonts w:hint="eastAsia"/>
        </w:rPr>
        <w:t>多项选择题</w:t>
      </w:r>
    </w:p>
    <w:p w:rsidR="00CF2883" w:rsidRDefault="00AB257A">
      <w:pPr>
        <w:numPr>
          <w:ilvl w:val="0"/>
          <w:numId w:val="5"/>
        </w:numPr>
      </w:pPr>
      <w:r>
        <w:rPr>
          <w:rFonts w:hint="eastAsia"/>
        </w:rPr>
        <w:t>ABCD</w:t>
      </w:r>
    </w:p>
    <w:p w:rsidR="00CF2883" w:rsidRDefault="00AB257A">
      <w:pPr>
        <w:numPr>
          <w:ilvl w:val="0"/>
          <w:numId w:val="5"/>
        </w:numPr>
      </w:pPr>
      <w:r>
        <w:rPr>
          <w:rFonts w:hint="eastAsia"/>
        </w:rPr>
        <w:t>AB</w:t>
      </w:r>
    </w:p>
    <w:p w:rsidR="00CF2883" w:rsidRDefault="00AB257A">
      <w:pPr>
        <w:numPr>
          <w:ilvl w:val="0"/>
          <w:numId w:val="5"/>
        </w:numPr>
      </w:pPr>
      <w:r>
        <w:rPr>
          <w:rFonts w:hint="eastAsia"/>
        </w:rPr>
        <w:t>ACD</w:t>
      </w:r>
    </w:p>
    <w:p w:rsidR="00CF2883" w:rsidRDefault="00AB257A">
      <w:pPr>
        <w:numPr>
          <w:ilvl w:val="0"/>
          <w:numId w:val="5"/>
        </w:numPr>
      </w:pPr>
      <w:r>
        <w:rPr>
          <w:rFonts w:hint="eastAsia"/>
        </w:rPr>
        <w:t>ABD</w:t>
      </w:r>
    </w:p>
    <w:p w:rsidR="00CF2883" w:rsidRDefault="00AB257A">
      <w:pPr>
        <w:numPr>
          <w:ilvl w:val="0"/>
          <w:numId w:val="5"/>
        </w:numPr>
      </w:pPr>
      <w:r>
        <w:rPr>
          <w:rFonts w:hint="eastAsia"/>
        </w:rPr>
        <w:t>BC</w:t>
      </w:r>
      <w:r w:rsidR="00D1195C">
        <w:t>D</w:t>
      </w:r>
    </w:p>
    <w:p w:rsidR="00CF2883" w:rsidRDefault="00CF2883"/>
    <w:p w:rsidR="00CF2883" w:rsidRDefault="00AB257A">
      <w:pPr>
        <w:numPr>
          <w:ilvl w:val="0"/>
          <w:numId w:val="4"/>
        </w:numPr>
      </w:pPr>
      <w:r>
        <w:rPr>
          <w:rFonts w:hint="eastAsia"/>
        </w:rPr>
        <w:t>判断题</w:t>
      </w:r>
    </w:p>
    <w:p w:rsidR="00CF2883" w:rsidRDefault="00AB257A">
      <w:pPr>
        <w:ind w:firstLineChars="200" w:firstLine="420"/>
      </w:pPr>
      <w:r>
        <w:rPr>
          <w:rFonts w:hint="eastAsia"/>
        </w:rPr>
        <w:t>1</w:t>
      </w:r>
      <w:r>
        <w:rPr>
          <w:rFonts w:hint="eastAsia"/>
        </w:rPr>
        <w:t>．</w:t>
      </w:r>
      <w:r>
        <w:rPr>
          <w:rFonts w:hint="eastAsia"/>
        </w:rPr>
        <w:t>T</w:t>
      </w:r>
    </w:p>
    <w:p w:rsidR="00CF2883" w:rsidRDefault="00AB257A">
      <w:pPr>
        <w:ind w:firstLineChars="200" w:firstLine="420"/>
      </w:pPr>
      <w:r>
        <w:rPr>
          <w:rFonts w:hint="eastAsia"/>
        </w:rPr>
        <w:t>2</w:t>
      </w:r>
      <w:r>
        <w:rPr>
          <w:rFonts w:hint="eastAsia"/>
        </w:rPr>
        <w:t>．</w:t>
      </w:r>
      <w:r>
        <w:rPr>
          <w:rFonts w:hint="eastAsia"/>
        </w:rPr>
        <w:t>F</w:t>
      </w:r>
    </w:p>
    <w:p w:rsidR="00CF2883" w:rsidRDefault="00AB257A">
      <w:pPr>
        <w:ind w:firstLineChars="200" w:firstLine="420"/>
      </w:pPr>
      <w:r>
        <w:rPr>
          <w:rFonts w:hint="eastAsia"/>
        </w:rPr>
        <w:t>3</w:t>
      </w:r>
      <w:r>
        <w:rPr>
          <w:rFonts w:hint="eastAsia"/>
        </w:rPr>
        <w:t>．</w:t>
      </w:r>
      <w:r w:rsidR="00D1195C">
        <w:t>F</w:t>
      </w:r>
    </w:p>
    <w:p w:rsidR="00CF2883" w:rsidRDefault="00AB257A">
      <w:pPr>
        <w:ind w:firstLineChars="200" w:firstLine="420"/>
      </w:pPr>
      <w:r>
        <w:rPr>
          <w:rFonts w:hint="eastAsia"/>
        </w:rPr>
        <w:t>4</w:t>
      </w:r>
      <w:r>
        <w:rPr>
          <w:rFonts w:hint="eastAsia"/>
        </w:rPr>
        <w:t>．</w:t>
      </w:r>
      <w:r>
        <w:rPr>
          <w:rFonts w:hint="eastAsia"/>
        </w:rPr>
        <w:t>F</w:t>
      </w:r>
    </w:p>
    <w:p w:rsidR="00CF2883" w:rsidRDefault="00AB257A">
      <w:pPr>
        <w:ind w:firstLineChars="200" w:firstLine="420"/>
      </w:pPr>
      <w:r>
        <w:rPr>
          <w:rFonts w:hint="eastAsia"/>
        </w:rPr>
        <w:t>5</w:t>
      </w:r>
      <w:r>
        <w:rPr>
          <w:rFonts w:hint="eastAsia"/>
        </w:rPr>
        <w:t>．</w:t>
      </w:r>
      <w:r>
        <w:rPr>
          <w:rFonts w:hint="eastAsia"/>
        </w:rPr>
        <w:t>T</w:t>
      </w:r>
    </w:p>
    <w:p w:rsidR="00CF2883" w:rsidRDefault="00CF2883"/>
    <w:p w:rsidR="00CF2883" w:rsidRDefault="00AB257A">
      <w:r>
        <w:rPr>
          <w:rFonts w:hint="eastAsia"/>
        </w:rPr>
        <w:t>五、简答题</w:t>
      </w:r>
    </w:p>
    <w:p w:rsidR="00CF2883" w:rsidRDefault="00AB257A">
      <w:r>
        <w:rPr>
          <w:rFonts w:hint="eastAsia"/>
        </w:rPr>
        <w:t>1.</w:t>
      </w:r>
      <w:r>
        <w:rPr>
          <w:rFonts w:hint="eastAsia"/>
        </w:rPr>
        <w:t>大型旅行社的门市通过设置：咨询接待、手续办理、财务管理、资料输入等不同的岗位，把旅行社服务项目进行细化、实行流水作业。</w:t>
      </w:r>
    </w:p>
    <w:p w:rsidR="00CF2883" w:rsidRDefault="00AB257A">
      <w:r>
        <w:rPr>
          <w:rFonts w:hint="eastAsia"/>
        </w:rPr>
        <w:t>2.</w:t>
      </w:r>
      <w:r>
        <w:rPr>
          <w:rFonts w:hint="eastAsia"/>
        </w:rPr>
        <w:t>（</w:t>
      </w:r>
      <w:r>
        <w:rPr>
          <w:rFonts w:hint="eastAsia"/>
        </w:rPr>
        <w:t>1</w:t>
      </w:r>
      <w:r>
        <w:rPr>
          <w:rFonts w:hint="eastAsia"/>
        </w:rPr>
        <w:t>）迎客——招呼进店</w:t>
      </w:r>
    </w:p>
    <w:p w:rsidR="00CF2883" w:rsidRDefault="00AB257A">
      <w:r>
        <w:rPr>
          <w:rFonts w:hint="eastAsia"/>
        </w:rPr>
        <w:lastRenderedPageBreak/>
        <w:t>（</w:t>
      </w:r>
      <w:r>
        <w:rPr>
          <w:rFonts w:hint="eastAsia"/>
        </w:rPr>
        <w:t>2</w:t>
      </w:r>
      <w:r>
        <w:rPr>
          <w:rFonts w:hint="eastAsia"/>
        </w:rPr>
        <w:t>）待客——沟通交流</w:t>
      </w:r>
    </w:p>
    <w:p w:rsidR="00CF2883" w:rsidRDefault="00AB257A">
      <w:r>
        <w:rPr>
          <w:rFonts w:hint="eastAsia"/>
        </w:rPr>
        <w:t>（</w:t>
      </w:r>
      <w:r>
        <w:rPr>
          <w:rFonts w:hint="eastAsia"/>
        </w:rPr>
        <w:t>3</w:t>
      </w:r>
      <w:r>
        <w:rPr>
          <w:rFonts w:hint="eastAsia"/>
        </w:rPr>
        <w:t>）送客——欢送离开</w:t>
      </w:r>
    </w:p>
    <w:p w:rsidR="00CF2883" w:rsidRDefault="00AB257A">
      <w:r>
        <w:rPr>
          <w:rFonts w:hint="eastAsia"/>
        </w:rPr>
        <w:t>3.</w:t>
      </w:r>
      <w:r>
        <w:rPr>
          <w:rFonts w:hint="eastAsia"/>
        </w:rPr>
        <w:t>（</w:t>
      </w:r>
      <w:r>
        <w:rPr>
          <w:rFonts w:hint="eastAsia"/>
        </w:rPr>
        <w:t>1</w:t>
      </w:r>
      <w:r>
        <w:rPr>
          <w:rFonts w:hint="eastAsia"/>
        </w:rPr>
        <w:t>）向顾客宣传企业形象和产品；（</w:t>
      </w:r>
      <w:r>
        <w:rPr>
          <w:rFonts w:hint="eastAsia"/>
        </w:rPr>
        <w:t>2</w:t>
      </w:r>
      <w:r>
        <w:rPr>
          <w:rFonts w:hint="eastAsia"/>
        </w:rPr>
        <w:t>）向顾客提供有效的旅游产品宣传资料，以帮助其做出正确的选择，为其选择的旅游产品提供咨询；（</w:t>
      </w:r>
      <w:r>
        <w:rPr>
          <w:rFonts w:hint="eastAsia"/>
        </w:rPr>
        <w:t>3</w:t>
      </w:r>
      <w:r>
        <w:rPr>
          <w:rFonts w:hint="eastAsia"/>
        </w:rPr>
        <w:t>）运用各种销售技巧，提高顾客的出游参团欲望，增加营业额；（</w:t>
      </w:r>
      <w:r>
        <w:rPr>
          <w:rFonts w:hint="eastAsia"/>
        </w:rPr>
        <w:t>4</w:t>
      </w:r>
      <w:r>
        <w:rPr>
          <w:rFonts w:hint="eastAsia"/>
        </w:rPr>
        <w:t>）按公司制定的营销策略进行销售，主动积极开拓客源。</w:t>
      </w:r>
    </w:p>
    <w:p w:rsidR="00CF2883" w:rsidRDefault="00AB257A">
      <w:r>
        <w:rPr>
          <w:rFonts w:hint="eastAsia"/>
        </w:rPr>
        <w:t>4.</w:t>
      </w:r>
      <w:r>
        <w:rPr>
          <w:rFonts w:hint="eastAsia"/>
        </w:rPr>
        <w:t>①</w:t>
      </w:r>
      <w:r>
        <w:rPr>
          <w:rFonts w:hint="eastAsia"/>
        </w:rPr>
        <w:t xml:space="preserve"> </w:t>
      </w:r>
      <w:r>
        <w:rPr>
          <w:rFonts w:hint="eastAsia"/>
        </w:rPr>
        <w:t>如价格含和不含的内容、小孩</w:t>
      </w:r>
      <w:r>
        <w:rPr>
          <w:rFonts w:hint="eastAsia"/>
        </w:rPr>
        <w:t>/</w:t>
      </w:r>
      <w:r>
        <w:rPr>
          <w:rFonts w:hint="eastAsia"/>
        </w:rPr>
        <w:t>婴儿收费的内容、退团扣费</w:t>
      </w:r>
      <w:r>
        <w:rPr>
          <w:rFonts w:hint="eastAsia"/>
        </w:rPr>
        <w:t>/</w:t>
      </w:r>
      <w:r>
        <w:rPr>
          <w:rFonts w:hint="eastAsia"/>
        </w:rPr>
        <w:t>赔偿标准、导服费扣减等。</w:t>
      </w:r>
    </w:p>
    <w:p w:rsidR="00CF2883" w:rsidRDefault="00AB257A">
      <w:r>
        <w:rPr>
          <w:rFonts w:hint="eastAsia"/>
        </w:rPr>
        <w:t>此合同模版旅行社导游服务费是不包含在团费里面，由客人根据行程表内服务费标准直接向导游支付，需要额外提醒。最新旅游法规定旅行社导游服务费用已包含在团费里面，也需要向游客说明情况。</w:t>
      </w:r>
    </w:p>
    <w:p w:rsidR="00CF2883" w:rsidRDefault="00AB257A">
      <w:r>
        <w:rPr>
          <w:rFonts w:hint="eastAsia"/>
        </w:rPr>
        <w:t>②</w:t>
      </w:r>
      <w:r>
        <w:rPr>
          <w:rFonts w:hint="eastAsia"/>
        </w:rPr>
        <w:t xml:space="preserve"> </w:t>
      </w:r>
      <w:r>
        <w:rPr>
          <w:rFonts w:hint="eastAsia"/>
        </w:rPr>
        <w:t>营业员根据行程表准确填写合同上每一项内容（省内游</w:t>
      </w:r>
      <w:r>
        <w:rPr>
          <w:rFonts w:hint="eastAsia"/>
        </w:rPr>
        <w:t>/</w:t>
      </w:r>
      <w:r>
        <w:rPr>
          <w:rFonts w:hint="eastAsia"/>
        </w:rPr>
        <w:t>一天游还需写清楚集中时间、地点），并向客人解释、提醒。如另有约定的在合同特定空白处注明，双方签名。</w:t>
      </w:r>
    </w:p>
    <w:p w:rsidR="00CF2883" w:rsidRDefault="00AB257A">
      <w:r>
        <w:rPr>
          <w:rFonts w:hint="eastAsia"/>
        </w:rPr>
        <w:t>③</w:t>
      </w:r>
      <w:r>
        <w:rPr>
          <w:rFonts w:hint="eastAsia"/>
        </w:rPr>
        <w:t xml:space="preserve"> </w:t>
      </w:r>
      <w:r>
        <w:rPr>
          <w:rFonts w:hint="eastAsia"/>
        </w:rPr>
        <w:t>如果部分进出城市不同的出省游线路</w:t>
      </w:r>
      <w:r>
        <w:rPr>
          <w:rFonts w:hint="eastAsia"/>
        </w:rPr>
        <w:t>(</w:t>
      </w:r>
      <w:r>
        <w:rPr>
          <w:rFonts w:hint="eastAsia"/>
        </w:rPr>
        <w:t>如</w:t>
      </w:r>
      <w:r>
        <w:rPr>
          <w:rFonts w:hint="eastAsia"/>
        </w:rPr>
        <w:t>:</w:t>
      </w:r>
      <w:r>
        <w:rPr>
          <w:rFonts w:hint="eastAsia"/>
        </w:rPr>
        <w:t>华东、海南、黄千杭等</w:t>
      </w:r>
      <w:r>
        <w:rPr>
          <w:rFonts w:hint="eastAsia"/>
        </w:rPr>
        <w:t>),</w:t>
      </w:r>
      <w:r>
        <w:rPr>
          <w:rFonts w:hint="eastAsia"/>
        </w:rPr>
        <w:t>要写明“出入口城市待定”</w:t>
      </w:r>
      <w:r>
        <w:rPr>
          <w:rFonts w:hint="eastAsia"/>
        </w:rPr>
        <w:t>,</w:t>
      </w:r>
      <w:r>
        <w:rPr>
          <w:rFonts w:hint="eastAsia"/>
        </w:rPr>
        <w:t>并向客人解释行程顺序有可能改变</w:t>
      </w:r>
      <w:r>
        <w:rPr>
          <w:rFonts w:hint="eastAsia"/>
        </w:rPr>
        <w:t>,</w:t>
      </w:r>
      <w:r>
        <w:rPr>
          <w:rFonts w:hint="eastAsia"/>
        </w:rPr>
        <w:t>但景点数量不会减少。</w:t>
      </w:r>
    </w:p>
    <w:p w:rsidR="00CF2883" w:rsidRDefault="00AB257A">
      <w:r>
        <w:rPr>
          <w:rFonts w:hint="eastAsia"/>
        </w:rPr>
        <w:t>5.</w:t>
      </w:r>
      <w:r>
        <w:rPr>
          <w:rFonts w:hint="eastAsia"/>
        </w:rPr>
        <w:t>“三唱”为“唱价”，确认客人所购旅游产品的价格；“唱收”，确认所收客人费用金额；“唱付”，确认找给客人余款的金额；“一复”即为复核，确认客人所付旅游产品费用与收费相符。</w:t>
      </w:r>
    </w:p>
    <w:p w:rsidR="00D1195C" w:rsidRDefault="00D1195C" w:rsidP="00D1195C">
      <w:r>
        <w:rPr>
          <w:rFonts w:hint="eastAsia"/>
        </w:rPr>
        <w:t>六、（略）</w:t>
      </w:r>
    </w:p>
    <w:p w:rsidR="00CF2883" w:rsidRDefault="00CF2883"/>
    <w:p w:rsidR="00CF2883" w:rsidRDefault="00CF2883"/>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CF2883" w:rsidRDefault="00AB257A">
      <w:pPr>
        <w:jc w:val="center"/>
      </w:pPr>
      <w:r>
        <w:rPr>
          <w:rFonts w:hint="eastAsia"/>
        </w:rPr>
        <w:t>项目三参考答案</w:t>
      </w:r>
    </w:p>
    <w:p w:rsidR="00CF2883" w:rsidRDefault="00CF2883">
      <w:pPr>
        <w:jc w:val="center"/>
      </w:pPr>
    </w:p>
    <w:p w:rsidR="00CF2883" w:rsidRDefault="00AB257A">
      <w:pPr>
        <w:numPr>
          <w:ilvl w:val="0"/>
          <w:numId w:val="6"/>
        </w:numPr>
      </w:pPr>
      <w:r>
        <w:rPr>
          <w:rFonts w:hint="eastAsia"/>
        </w:rPr>
        <w:t>填空题</w:t>
      </w:r>
    </w:p>
    <w:p w:rsidR="00CF2883" w:rsidRDefault="00AB257A">
      <w:pPr>
        <w:numPr>
          <w:ilvl w:val="0"/>
          <w:numId w:val="7"/>
        </w:numPr>
        <w:rPr>
          <w:bCs/>
        </w:rPr>
      </w:pPr>
      <w:r>
        <w:rPr>
          <w:bCs/>
        </w:rPr>
        <w:t>笔试、口试</w:t>
      </w:r>
    </w:p>
    <w:p w:rsidR="00CF2883" w:rsidRDefault="00AB257A">
      <w:pPr>
        <w:numPr>
          <w:ilvl w:val="0"/>
          <w:numId w:val="7"/>
        </w:numPr>
        <w:rPr>
          <w:bCs/>
        </w:rPr>
      </w:pPr>
      <w:r>
        <w:rPr>
          <w:bCs/>
        </w:rPr>
        <w:t>口头语言、态势语言、无声伴随性语言</w:t>
      </w:r>
    </w:p>
    <w:p w:rsidR="00CF2883" w:rsidRDefault="00AB257A">
      <w:pPr>
        <w:numPr>
          <w:ilvl w:val="0"/>
          <w:numId w:val="7"/>
        </w:numPr>
        <w:rPr>
          <w:bCs/>
        </w:rPr>
      </w:pPr>
      <w:r>
        <w:rPr>
          <w:rFonts w:ascii="宋体" w:hAnsi="宋体"/>
          <w:color w:val="000000"/>
          <w:szCs w:val="21"/>
          <w:shd w:val="clear" w:color="auto" w:fill="FFFFFF"/>
        </w:rPr>
        <w:t>语句之间</w:t>
      </w:r>
      <w:r>
        <w:rPr>
          <w:rFonts w:ascii="宋体" w:hAnsi="宋体" w:hint="eastAsia"/>
          <w:color w:val="000000"/>
          <w:szCs w:val="21"/>
          <w:shd w:val="clear" w:color="auto" w:fill="FFFFFF"/>
        </w:rPr>
        <w:t>、</w:t>
      </w:r>
      <w:r>
        <w:rPr>
          <w:rFonts w:ascii="宋体" w:hAnsi="宋体"/>
          <w:color w:val="000000"/>
          <w:szCs w:val="21"/>
          <w:shd w:val="clear" w:color="auto" w:fill="FFFFFF"/>
        </w:rPr>
        <w:t>层次之间</w:t>
      </w:r>
      <w:r>
        <w:rPr>
          <w:rFonts w:ascii="宋体" w:hAnsi="宋体" w:hint="eastAsia"/>
          <w:color w:val="000000"/>
          <w:szCs w:val="21"/>
          <w:shd w:val="clear" w:color="auto" w:fill="FFFFFF"/>
        </w:rPr>
        <w:t>、</w:t>
      </w:r>
      <w:r>
        <w:rPr>
          <w:rFonts w:ascii="宋体" w:hAnsi="宋体"/>
          <w:color w:val="000000"/>
          <w:szCs w:val="21"/>
          <w:shd w:val="clear" w:color="auto" w:fill="FFFFFF"/>
        </w:rPr>
        <w:t>段落之间</w:t>
      </w:r>
    </w:p>
    <w:p w:rsidR="00CF2883" w:rsidRDefault="00AB257A">
      <w:pPr>
        <w:numPr>
          <w:ilvl w:val="0"/>
          <w:numId w:val="7"/>
        </w:numPr>
        <w:rPr>
          <w:bCs/>
        </w:rPr>
      </w:pPr>
      <w:r>
        <w:rPr>
          <w:bCs/>
        </w:rPr>
        <w:t>接待准备、第一个</w:t>
      </w:r>
    </w:p>
    <w:p w:rsidR="00CF2883" w:rsidRDefault="00AB257A">
      <w:pPr>
        <w:numPr>
          <w:ilvl w:val="0"/>
          <w:numId w:val="7"/>
        </w:numPr>
        <w:rPr>
          <w:bCs/>
        </w:rPr>
      </w:pPr>
      <w:r>
        <w:rPr>
          <w:bCs/>
        </w:rPr>
        <w:t>参观游览、最根本的目的</w:t>
      </w:r>
    </w:p>
    <w:p w:rsidR="00CF2883" w:rsidRDefault="00AB257A">
      <w:r>
        <w:rPr>
          <w:rFonts w:hint="eastAsia"/>
        </w:rPr>
        <w:t>二、单项选择题</w:t>
      </w:r>
    </w:p>
    <w:p w:rsidR="00CF2883" w:rsidRDefault="00AB257A">
      <w:pPr>
        <w:numPr>
          <w:ilvl w:val="0"/>
          <w:numId w:val="8"/>
        </w:numPr>
      </w:pPr>
      <w:r>
        <w:rPr>
          <w:rFonts w:hint="eastAsia"/>
        </w:rPr>
        <w:t>D</w:t>
      </w:r>
    </w:p>
    <w:p w:rsidR="00CF2883" w:rsidRDefault="00AB257A">
      <w:pPr>
        <w:numPr>
          <w:ilvl w:val="0"/>
          <w:numId w:val="8"/>
        </w:numPr>
      </w:pPr>
      <w:r>
        <w:rPr>
          <w:rFonts w:hint="eastAsia"/>
        </w:rPr>
        <w:t>B</w:t>
      </w:r>
    </w:p>
    <w:p w:rsidR="00CF2883" w:rsidRDefault="00AB257A">
      <w:pPr>
        <w:numPr>
          <w:ilvl w:val="0"/>
          <w:numId w:val="8"/>
        </w:numPr>
      </w:pPr>
      <w:r>
        <w:rPr>
          <w:rFonts w:hint="eastAsia"/>
        </w:rPr>
        <w:t>C</w:t>
      </w:r>
    </w:p>
    <w:p w:rsidR="00CF2883" w:rsidRDefault="00AB257A">
      <w:pPr>
        <w:numPr>
          <w:ilvl w:val="0"/>
          <w:numId w:val="8"/>
        </w:numPr>
      </w:pPr>
      <w:r>
        <w:rPr>
          <w:rFonts w:hint="eastAsia"/>
        </w:rPr>
        <w:t>C</w:t>
      </w:r>
    </w:p>
    <w:p w:rsidR="00CF2883" w:rsidRDefault="00AB257A">
      <w:pPr>
        <w:numPr>
          <w:ilvl w:val="0"/>
          <w:numId w:val="8"/>
        </w:numPr>
      </w:pPr>
      <w:r>
        <w:rPr>
          <w:rFonts w:hint="eastAsia"/>
        </w:rPr>
        <w:t>D</w:t>
      </w:r>
    </w:p>
    <w:p w:rsidR="00CF2883" w:rsidRDefault="00AB257A">
      <w:pPr>
        <w:tabs>
          <w:tab w:val="left" w:pos="312"/>
        </w:tabs>
      </w:pPr>
      <w:r>
        <w:rPr>
          <w:rFonts w:hint="eastAsia"/>
        </w:rPr>
        <w:t>三、判断题</w:t>
      </w:r>
    </w:p>
    <w:p w:rsidR="00CF2883" w:rsidRDefault="00AB257A">
      <w:pPr>
        <w:rPr>
          <w:szCs w:val="21"/>
        </w:rPr>
      </w:pPr>
      <w:r>
        <w:rPr>
          <w:rFonts w:hint="eastAsia"/>
          <w:szCs w:val="21"/>
        </w:rPr>
        <w:t>1.F</w:t>
      </w:r>
    </w:p>
    <w:p w:rsidR="00CF2883" w:rsidRDefault="00AB257A">
      <w:pPr>
        <w:rPr>
          <w:szCs w:val="21"/>
        </w:rPr>
      </w:pPr>
      <w:r>
        <w:rPr>
          <w:rFonts w:hint="eastAsia"/>
          <w:szCs w:val="21"/>
        </w:rPr>
        <w:t>2.T</w:t>
      </w:r>
    </w:p>
    <w:p w:rsidR="00CF2883" w:rsidRDefault="00AB257A">
      <w:pPr>
        <w:rPr>
          <w:szCs w:val="21"/>
        </w:rPr>
      </w:pPr>
      <w:r>
        <w:rPr>
          <w:rFonts w:hint="eastAsia"/>
          <w:szCs w:val="21"/>
        </w:rPr>
        <w:t>3.T</w:t>
      </w:r>
    </w:p>
    <w:p w:rsidR="00CF2883" w:rsidRDefault="00AB257A">
      <w:pPr>
        <w:rPr>
          <w:szCs w:val="21"/>
        </w:rPr>
      </w:pPr>
      <w:r>
        <w:rPr>
          <w:rFonts w:hint="eastAsia"/>
          <w:szCs w:val="21"/>
        </w:rPr>
        <w:t>4.F</w:t>
      </w:r>
    </w:p>
    <w:p w:rsidR="00CF2883" w:rsidRDefault="00AB257A">
      <w:pPr>
        <w:rPr>
          <w:szCs w:val="21"/>
        </w:rPr>
      </w:pPr>
      <w:r>
        <w:rPr>
          <w:rFonts w:hint="eastAsia"/>
          <w:szCs w:val="21"/>
        </w:rPr>
        <w:t>5.T</w:t>
      </w:r>
    </w:p>
    <w:p w:rsidR="00CF2883" w:rsidRDefault="00CF2883">
      <w:pPr>
        <w:rPr>
          <w:szCs w:val="21"/>
        </w:rPr>
      </w:pPr>
    </w:p>
    <w:p w:rsidR="00CF2883" w:rsidRDefault="00AB257A">
      <w:pPr>
        <w:rPr>
          <w:szCs w:val="21"/>
        </w:rPr>
      </w:pPr>
      <w:r>
        <w:rPr>
          <w:rFonts w:hint="eastAsia"/>
          <w:szCs w:val="21"/>
        </w:rPr>
        <w:t>四、简答题</w:t>
      </w:r>
    </w:p>
    <w:p w:rsidR="00CF2883" w:rsidRDefault="00AB257A">
      <w:pPr>
        <w:rPr>
          <w:szCs w:val="21"/>
        </w:rPr>
      </w:pPr>
      <w:r>
        <w:rPr>
          <w:rFonts w:hint="eastAsia"/>
          <w:szCs w:val="21"/>
        </w:rPr>
        <w:t>1.</w:t>
      </w:r>
      <w:r>
        <w:rPr>
          <w:szCs w:val="21"/>
        </w:rPr>
        <w:t>按技术等级划分，导游人员分为初级导游人员、中级导游人员、高级导游人员和特级导游人员。</w:t>
      </w:r>
    </w:p>
    <w:p w:rsidR="00CF2883" w:rsidRDefault="00AB257A">
      <w:pPr>
        <w:rPr>
          <w:szCs w:val="21"/>
        </w:rPr>
      </w:pPr>
      <w:r>
        <w:rPr>
          <w:rFonts w:hint="eastAsia"/>
          <w:szCs w:val="21"/>
        </w:rPr>
        <w:t xml:space="preserve">2. </w:t>
      </w:r>
      <w:r>
        <w:rPr>
          <w:rFonts w:hint="eastAsia"/>
          <w:szCs w:val="21"/>
        </w:rPr>
        <w:t>（</w:t>
      </w:r>
      <w:r>
        <w:rPr>
          <w:rFonts w:hint="eastAsia"/>
          <w:szCs w:val="21"/>
        </w:rPr>
        <w:t>1</w:t>
      </w:r>
      <w:r>
        <w:rPr>
          <w:rFonts w:hint="eastAsia"/>
          <w:szCs w:val="21"/>
        </w:rPr>
        <w:t>）音量大小适度</w:t>
      </w:r>
    </w:p>
    <w:p w:rsidR="00CF2883" w:rsidRDefault="00AB257A">
      <w:pPr>
        <w:rPr>
          <w:szCs w:val="21"/>
        </w:rPr>
      </w:pPr>
      <w:r>
        <w:rPr>
          <w:rFonts w:hint="eastAsia"/>
          <w:szCs w:val="21"/>
        </w:rPr>
        <w:t xml:space="preserve">   </w:t>
      </w:r>
      <w:r>
        <w:rPr>
          <w:rFonts w:hint="eastAsia"/>
          <w:szCs w:val="21"/>
        </w:rPr>
        <w:t>（</w:t>
      </w:r>
      <w:r>
        <w:rPr>
          <w:rFonts w:hint="eastAsia"/>
          <w:szCs w:val="21"/>
        </w:rPr>
        <w:t>2</w:t>
      </w:r>
      <w:r>
        <w:rPr>
          <w:rFonts w:hint="eastAsia"/>
          <w:szCs w:val="21"/>
        </w:rPr>
        <w:t>）语调高低有序</w:t>
      </w:r>
    </w:p>
    <w:p w:rsidR="00CF2883" w:rsidRDefault="00AB257A">
      <w:pPr>
        <w:rPr>
          <w:szCs w:val="21"/>
        </w:rPr>
      </w:pPr>
      <w:r>
        <w:rPr>
          <w:rFonts w:hint="eastAsia"/>
          <w:szCs w:val="21"/>
        </w:rPr>
        <w:t xml:space="preserve">   </w:t>
      </w:r>
      <w:r>
        <w:rPr>
          <w:rFonts w:hint="eastAsia"/>
          <w:szCs w:val="21"/>
        </w:rPr>
        <w:t>（</w:t>
      </w:r>
      <w:r>
        <w:rPr>
          <w:rFonts w:hint="eastAsia"/>
          <w:szCs w:val="21"/>
        </w:rPr>
        <w:t>3</w:t>
      </w:r>
      <w:r>
        <w:rPr>
          <w:rFonts w:hint="eastAsia"/>
          <w:szCs w:val="21"/>
        </w:rPr>
        <w:t>）语速快慢相宜</w:t>
      </w:r>
    </w:p>
    <w:p w:rsidR="00CF2883" w:rsidRDefault="00AB257A">
      <w:pPr>
        <w:rPr>
          <w:szCs w:val="21"/>
        </w:rPr>
      </w:pPr>
      <w:r>
        <w:rPr>
          <w:rFonts w:hint="eastAsia"/>
          <w:szCs w:val="21"/>
        </w:rPr>
        <w:t xml:space="preserve">   </w:t>
      </w:r>
      <w:r>
        <w:rPr>
          <w:rFonts w:hint="eastAsia"/>
          <w:szCs w:val="21"/>
        </w:rPr>
        <w:t>（</w:t>
      </w:r>
      <w:r>
        <w:rPr>
          <w:rFonts w:hint="eastAsia"/>
          <w:szCs w:val="21"/>
        </w:rPr>
        <w:t>4</w:t>
      </w:r>
      <w:r>
        <w:rPr>
          <w:rFonts w:hint="eastAsia"/>
          <w:szCs w:val="21"/>
        </w:rPr>
        <w:t>）停顿长短合理</w:t>
      </w:r>
    </w:p>
    <w:p w:rsidR="00CF2883" w:rsidRDefault="00AB257A">
      <w:pPr>
        <w:tabs>
          <w:tab w:val="left" w:pos="312"/>
        </w:tabs>
      </w:pPr>
      <w:r>
        <w:rPr>
          <w:rFonts w:hint="eastAsia"/>
        </w:rPr>
        <w:t xml:space="preserve">3. </w:t>
      </w:r>
      <w:r>
        <w:rPr>
          <w:rFonts w:hint="eastAsia"/>
        </w:rPr>
        <w:t>（</w:t>
      </w:r>
      <w:r>
        <w:rPr>
          <w:rFonts w:hint="eastAsia"/>
        </w:rPr>
        <w:t>1</w:t>
      </w:r>
      <w:r>
        <w:rPr>
          <w:rFonts w:hint="eastAsia"/>
        </w:rPr>
        <w:t>）正确</w:t>
      </w:r>
    </w:p>
    <w:p w:rsidR="00CF2883" w:rsidRDefault="00AB257A">
      <w:pPr>
        <w:tabs>
          <w:tab w:val="left" w:pos="312"/>
        </w:tabs>
      </w:pPr>
      <w:r>
        <w:rPr>
          <w:rFonts w:hint="eastAsia"/>
        </w:rPr>
        <w:t xml:space="preserve">   </w:t>
      </w:r>
      <w:r>
        <w:rPr>
          <w:rFonts w:hint="eastAsia"/>
        </w:rPr>
        <w:t>（</w:t>
      </w:r>
      <w:r>
        <w:rPr>
          <w:rFonts w:hint="eastAsia"/>
        </w:rPr>
        <w:t>2</w:t>
      </w:r>
      <w:r>
        <w:rPr>
          <w:rFonts w:hint="eastAsia"/>
        </w:rPr>
        <w:t>）清楚</w:t>
      </w:r>
    </w:p>
    <w:p w:rsidR="00CF2883" w:rsidRDefault="00AB257A">
      <w:pPr>
        <w:tabs>
          <w:tab w:val="left" w:pos="312"/>
        </w:tabs>
      </w:pPr>
      <w:r>
        <w:rPr>
          <w:rFonts w:hint="eastAsia"/>
        </w:rPr>
        <w:t xml:space="preserve">   </w:t>
      </w:r>
      <w:r>
        <w:rPr>
          <w:rFonts w:hint="eastAsia"/>
        </w:rPr>
        <w:t>（</w:t>
      </w:r>
      <w:r>
        <w:rPr>
          <w:rFonts w:hint="eastAsia"/>
        </w:rPr>
        <w:t>3</w:t>
      </w:r>
      <w:r>
        <w:rPr>
          <w:rFonts w:hint="eastAsia"/>
        </w:rPr>
        <w:t>）生动</w:t>
      </w:r>
    </w:p>
    <w:p w:rsidR="00CF2883" w:rsidRDefault="00AB257A">
      <w:pPr>
        <w:tabs>
          <w:tab w:val="left" w:pos="312"/>
        </w:tabs>
        <w:ind w:firstLineChars="200" w:firstLine="420"/>
      </w:pPr>
      <w:r>
        <w:rPr>
          <w:rFonts w:hint="eastAsia"/>
        </w:rPr>
        <w:t>（</w:t>
      </w:r>
      <w:r>
        <w:rPr>
          <w:rFonts w:hint="eastAsia"/>
        </w:rPr>
        <w:t>4</w:t>
      </w:r>
      <w:r>
        <w:rPr>
          <w:rFonts w:hint="eastAsia"/>
        </w:rPr>
        <w:t>）灵活</w:t>
      </w:r>
    </w:p>
    <w:p w:rsidR="00CF2883" w:rsidRDefault="00AB257A">
      <w:pPr>
        <w:tabs>
          <w:tab w:val="left" w:pos="312"/>
        </w:tabs>
      </w:pPr>
      <w:r>
        <w:rPr>
          <w:rFonts w:hint="eastAsia"/>
        </w:rPr>
        <w:t>4.</w:t>
      </w:r>
      <w:r>
        <w:rPr>
          <w:rFonts w:hint="eastAsia"/>
        </w:rPr>
        <w:t>熟悉接待计划就是要认真了解以十个方面的具体情况。（</w:t>
      </w:r>
      <w:r>
        <w:rPr>
          <w:rFonts w:hint="eastAsia"/>
        </w:rPr>
        <w:t>1</w:t>
      </w:r>
      <w:r>
        <w:rPr>
          <w:rFonts w:hint="eastAsia"/>
        </w:rPr>
        <w:t>）全陪（或领队），（</w:t>
      </w:r>
      <w:r>
        <w:rPr>
          <w:rFonts w:hint="eastAsia"/>
        </w:rPr>
        <w:t>2</w:t>
      </w:r>
      <w:r>
        <w:rPr>
          <w:rFonts w:hint="eastAsia"/>
        </w:rPr>
        <w:t>）客人，（</w:t>
      </w:r>
      <w:r>
        <w:rPr>
          <w:rFonts w:hint="eastAsia"/>
        </w:rPr>
        <w:t>3</w:t>
      </w:r>
      <w:r>
        <w:rPr>
          <w:rFonts w:hint="eastAsia"/>
        </w:rPr>
        <w:t>）住宿，（</w:t>
      </w:r>
      <w:r>
        <w:rPr>
          <w:rFonts w:hint="eastAsia"/>
        </w:rPr>
        <w:t>4</w:t>
      </w:r>
      <w:r>
        <w:rPr>
          <w:rFonts w:hint="eastAsia"/>
        </w:rPr>
        <w:t>）餐饮，（</w:t>
      </w:r>
      <w:r>
        <w:rPr>
          <w:rFonts w:hint="eastAsia"/>
        </w:rPr>
        <w:t>5</w:t>
      </w:r>
      <w:r>
        <w:rPr>
          <w:rFonts w:hint="eastAsia"/>
        </w:rPr>
        <w:t>）车辆，（</w:t>
      </w:r>
      <w:r>
        <w:rPr>
          <w:rFonts w:hint="eastAsia"/>
        </w:rPr>
        <w:t>6</w:t>
      </w:r>
      <w:r>
        <w:rPr>
          <w:rFonts w:hint="eastAsia"/>
        </w:rPr>
        <w:t>）门票，（</w:t>
      </w:r>
      <w:r>
        <w:rPr>
          <w:rFonts w:hint="eastAsia"/>
        </w:rPr>
        <w:t>7</w:t>
      </w:r>
      <w:r>
        <w:rPr>
          <w:rFonts w:hint="eastAsia"/>
        </w:rPr>
        <w:t>）返程交通票据，（</w:t>
      </w:r>
      <w:r>
        <w:rPr>
          <w:rFonts w:hint="eastAsia"/>
        </w:rPr>
        <w:t>8</w:t>
      </w:r>
      <w:r>
        <w:rPr>
          <w:rFonts w:hint="eastAsia"/>
        </w:rPr>
        <w:t>）意见反馈单，（</w:t>
      </w:r>
      <w:r>
        <w:rPr>
          <w:rFonts w:hint="eastAsia"/>
        </w:rPr>
        <w:t>9</w:t>
      </w:r>
      <w:r>
        <w:rPr>
          <w:rFonts w:hint="eastAsia"/>
        </w:rPr>
        <w:t>）所需现金金额，（</w:t>
      </w:r>
      <w:r>
        <w:rPr>
          <w:rFonts w:hint="eastAsia"/>
        </w:rPr>
        <w:t>10</w:t>
      </w:r>
      <w:r>
        <w:rPr>
          <w:rFonts w:hint="eastAsia"/>
        </w:rPr>
        <w:t>）人数确认单</w:t>
      </w:r>
    </w:p>
    <w:p w:rsidR="00CF2883" w:rsidRDefault="00AB257A">
      <w:pPr>
        <w:tabs>
          <w:tab w:val="left" w:pos="312"/>
        </w:tabs>
      </w:pPr>
      <w:r>
        <w:rPr>
          <w:rFonts w:hint="eastAsia"/>
        </w:rPr>
        <w:t>5.</w:t>
      </w:r>
      <w:r>
        <w:rPr>
          <w:rFonts w:hint="eastAsia"/>
        </w:rPr>
        <w:t>（１）生活服务</w:t>
      </w:r>
      <w:r>
        <w:rPr>
          <w:rFonts w:hint="eastAsia"/>
        </w:rPr>
        <w:t xml:space="preserve">  </w:t>
      </w:r>
    </w:p>
    <w:p w:rsidR="00CF2883" w:rsidRDefault="00AB257A">
      <w:pPr>
        <w:tabs>
          <w:tab w:val="left" w:pos="312"/>
        </w:tabs>
      </w:pPr>
      <w:r>
        <w:rPr>
          <w:rFonts w:hint="eastAsia"/>
        </w:rPr>
        <w:t>（２）讲解服务和文娱活动</w:t>
      </w:r>
    </w:p>
    <w:p w:rsidR="00CF2883" w:rsidRDefault="00AB257A">
      <w:pPr>
        <w:tabs>
          <w:tab w:val="left" w:pos="312"/>
        </w:tabs>
      </w:pPr>
      <w:r>
        <w:rPr>
          <w:rFonts w:hint="eastAsia"/>
        </w:rPr>
        <w:t>（３）景点参观时的服务工作</w:t>
      </w:r>
    </w:p>
    <w:p w:rsidR="00CF2883" w:rsidRDefault="00AB257A">
      <w:pPr>
        <w:tabs>
          <w:tab w:val="left" w:pos="312"/>
        </w:tabs>
      </w:pPr>
      <w:r>
        <w:rPr>
          <w:rFonts w:hint="eastAsia"/>
        </w:rPr>
        <w:t>（</w:t>
      </w:r>
      <w:r>
        <w:rPr>
          <w:rFonts w:hint="eastAsia"/>
        </w:rPr>
        <w:t>4</w:t>
      </w:r>
      <w:r>
        <w:rPr>
          <w:rFonts w:hint="eastAsia"/>
        </w:rPr>
        <w:t>）为游客当好购物顾问</w:t>
      </w:r>
    </w:p>
    <w:p w:rsidR="00CF2883" w:rsidRDefault="00CF2883">
      <w:pPr>
        <w:tabs>
          <w:tab w:val="left" w:pos="312"/>
        </w:tabs>
      </w:pPr>
    </w:p>
    <w:p w:rsidR="00CF2883" w:rsidRDefault="00AB257A">
      <w:r>
        <w:rPr>
          <w:rFonts w:hint="eastAsia"/>
        </w:rPr>
        <w:t>五、略</w:t>
      </w:r>
    </w:p>
    <w:p w:rsidR="00AB257A" w:rsidRDefault="00AB257A">
      <w:pPr>
        <w:jc w:val="center"/>
      </w:pPr>
    </w:p>
    <w:p w:rsidR="00AB257A" w:rsidRDefault="00AB257A">
      <w:pPr>
        <w:jc w:val="center"/>
      </w:pPr>
    </w:p>
    <w:p w:rsidR="00CF2883" w:rsidRDefault="00AB257A">
      <w:pPr>
        <w:jc w:val="center"/>
      </w:pPr>
      <w:r>
        <w:rPr>
          <w:rFonts w:hint="eastAsia"/>
        </w:rPr>
        <w:lastRenderedPageBreak/>
        <w:t>项目四参考答案</w:t>
      </w:r>
    </w:p>
    <w:p w:rsidR="00CF2883" w:rsidRDefault="00CF2883"/>
    <w:p w:rsidR="00CF2883" w:rsidRDefault="00AB257A">
      <w:pPr>
        <w:numPr>
          <w:ilvl w:val="0"/>
          <w:numId w:val="9"/>
        </w:numPr>
        <w:rPr>
          <w:rFonts w:ascii="Times New Roman" w:eastAsia="宋体" w:hAnsi="Times New Roman" w:cs="Times New Roman"/>
        </w:rPr>
      </w:pPr>
      <w:r>
        <w:rPr>
          <w:rFonts w:ascii="Times New Roman" w:eastAsia="宋体" w:hAnsi="Times New Roman" w:cs="Times New Roman" w:hint="eastAsia"/>
        </w:rPr>
        <w:t>填空题</w:t>
      </w:r>
    </w:p>
    <w:p w:rsidR="00CF2883" w:rsidRDefault="00AB257A">
      <w:pPr>
        <w:numPr>
          <w:ilvl w:val="0"/>
          <w:numId w:val="10"/>
        </w:numPr>
      </w:pPr>
      <w:r>
        <w:rPr>
          <w:rFonts w:hint="eastAsia"/>
        </w:rPr>
        <w:t>散客拼团、自组团。</w:t>
      </w:r>
    </w:p>
    <w:p w:rsidR="00CF2883" w:rsidRDefault="00AB257A">
      <w:pPr>
        <w:numPr>
          <w:ilvl w:val="0"/>
          <w:numId w:val="10"/>
        </w:numPr>
      </w:pPr>
      <w:r>
        <w:rPr>
          <w:rFonts w:hint="eastAsia"/>
        </w:rPr>
        <w:t>初级计调、高级计调、主管计调</w:t>
      </w:r>
    </w:p>
    <w:p w:rsidR="00CF2883" w:rsidRDefault="00AB257A">
      <w:pPr>
        <w:numPr>
          <w:ilvl w:val="0"/>
          <w:numId w:val="10"/>
        </w:numPr>
      </w:pPr>
      <w:r>
        <w:rPr>
          <w:rFonts w:hint="eastAsia"/>
        </w:rPr>
        <w:t>复杂性、时效性、具体性、多变性、灵活性</w:t>
      </w:r>
    </w:p>
    <w:p w:rsidR="00CF2883" w:rsidRDefault="00AB257A">
      <w:pPr>
        <w:numPr>
          <w:ilvl w:val="0"/>
          <w:numId w:val="10"/>
        </w:numPr>
      </w:pPr>
      <w:r>
        <w:rPr>
          <w:rFonts w:hint="eastAsia"/>
        </w:rPr>
        <w:t>基本情况、旅游行程安排、旅游者名单</w:t>
      </w:r>
    </w:p>
    <w:p w:rsidR="00CF2883" w:rsidRDefault="00AB257A">
      <w:pPr>
        <w:numPr>
          <w:ilvl w:val="0"/>
          <w:numId w:val="10"/>
        </w:numPr>
      </w:pPr>
      <w:r>
        <w:rPr>
          <w:rFonts w:hint="eastAsia"/>
        </w:rPr>
        <w:t>准备期、采购期、接待期、结束期</w:t>
      </w:r>
    </w:p>
    <w:p w:rsidR="00CF2883" w:rsidRDefault="00CF2883"/>
    <w:p w:rsidR="00CF2883" w:rsidRDefault="00AB257A">
      <w:pPr>
        <w:numPr>
          <w:ilvl w:val="0"/>
          <w:numId w:val="9"/>
        </w:numPr>
        <w:rPr>
          <w:rFonts w:ascii="Times New Roman" w:eastAsia="宋体" w:hAnsi="Times New Roman" w:cs="Times New Roman"/>
        </w:rPr>
      </w:pPr>
      <w:r>
        <w:rPr>
          <w:rFonts w:ascii="Times New Roman" w:eastAsia="宋体" w:hAnsi="Times New Roman" w:cs="Times New Roman" w:hint="eastAsia"/>
        </w:rPr>
        <w:t>单项选择题</w:t>
      </w:r>
    </w:p>
    <w:p w:rsidR="00CF2883" w:rsidRDefault="00AB257A">
      <w:pP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w:t>
      </w:r>
      <w:r>
        <w:rPr>
          <w:rFonts w:ascii="Times New Roman" w:eastAsia="宋体" w:hAnsi="Times New Roman" w:cs="Times New Roman" w:hint="eastAsia"/>
        </w:rPr>
        <w:t>C</w:t>
      </w:r>
    </w:p>
    <w:p w:rsidR="00CF2883" w:rsidRDefault="00AB257A">
      <w:pP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w:t>
      </w:r>
      <w:r>
        <w:rPr>
          <w:rFonts w:ascii="Times New Roman" w:eastAsia="宋体" w:hAnsi="Times New Roman" w:cs="Times New Roman" w:hint="eastAsia"/>
        </w:rPr>
        <w:t>D</w:t>
      </w:r>
    </w:p>
    <w:p w:rsidR="00CF2883" w:rsidRDefault="00AB257A">
      <w:pPr>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w:t>
      </w:r>
      <w:r>
        <w:rPr>
          <w:rFonts w:ascii="Times New Roman" w:eastAsia="宋体" w:hAnsi="Times New Roman" w:cs="Times New Roman" w:hint="eastAsia"/>
        </w:rPr>
        <w:t>A</w:t>
      </w:r>
    </w:p>
    <w:p w:rsidR="00CF2883" w:rsidRDefault="00AB257A">
      <w:pP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w:t>
      </w:r>
      <w:r>
        <w:rPr>
          <w:rFonts w:ascii="Times New Roman" w:hAnsi="Times New Roman" w:cs="Times New Roman" w:hint="eastAsia"/>
        </w:rPr>
        <w:t>D</w:t>
      </w:r>
    </w:p>
    <w:p w:rsidR="00CF2883" w:rsidRDefault="00AB257A">
      <w:pPr>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w:t>
      </w:r>
      <w:r>
        <w:rPr>
          <w:rFonts w:ascii="Times New Roman" w:hAnsi="Times New Roman" w:cs="Times New Roman" w:hint="eastAsia"/>
        </w:rPr>
        <w:t>C</w:t>
      </w:r>
    </w:p>
    <w:p w:rsidR="00CF2883" w:rsidRDefault="00CF2883">
      <w:pPr>
        <w:rPr>
          <w:rFonts w:ascii="Times New Roman" w:eastAsia="宋体" w:hAnsi="Times New Roman" w:cs="Times New Roman"/>
        </w:rPr>
      </w:pPr>
    </w:p>
    <w:p w:rsidR="00CF2883" w:rsidRDefault="00AB257A">
      <w:pPr>
        <w:numPr>
          <w:ilvl w:val="0"/>
          <w:numId w:val="9"/>
        </w:numPr>
        <w:rPr>
          <w:rFonts w:ascii="Times New Roman" w:eastAsia="宋体" w:hAnsi="Times New Roman" w:cs="Times New Roman"/>
        </w:rPr>
      </w:pPr>
      <w:r>
        <w:rPr>
          <w:rFonts w:ascii="Times New Roman" w:eastAsia="宋体" w:hAnsi="Times New Roman" w:cs="Times New Roman" w:hint="eastAsia"/>
        </w:rPr>
        <w:t>判断题</w:t>
      </w:r>
    </w:p>
    <w:p w:rsidR="00CF2883" w:rsidRDefault="00AB257A">
      <w:pP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w:t>
      </w:r>
      <w:r>
        <w:rPr>
          <w:rFonts w:ascii="Times New Roman" w:eastAsia="宋体" w:hAnsi="Times New Roman" w:cs="Times New Roman" w:hint="eastAsia"/>
        </w:rPr>
        <w:t>T</w:t>
      </w:r>
    </w:p>
    <w:p w:rsidR="00CF2883" w:rsidRDefault="00AB257A">
      <w:pP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w:t>
      </w:r>
      <w:r>
        <w:rPr>
          <w:rFonts w:ascii="Times New Roman" w:eastAsia="宋体" w:hAnsi="Times New Roman" w:cs="Times New Roman" w:hint="eastAsia"/>
        </w:rPr>
        <w:t>T</w:t>
      </w:r>
    </w:p>
    <w:p w:rsidR="00CF2883" w:rsidRDefault="00AB257A">
      <w:pPr>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w:t>
      </w:r>
      <w:r>
        <w:rPr>
          <w:rFonts w:ascii="Times New Roman" w:eastAsia="宋体" w:hAnsi="Times New Roman" w:cs="Times New Roman" w:hint="eastAsia"/>
        </w:rPr>
        <w:t>F</w:t>
      </w:r>
    </w:p>
    <w:p w:rsidR="00CF2883" w:rsidRDefault="00AB257A">
      <w:pP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w:t>
      </w:r>
      <w:r>
        <w:rPr>
          <w:rFonts w:ascii="Times New Roman" w:eastAsia="宋体" w:hAnsi="Times New Roman" w:cs="Times New Roman" w:hint="eastAsia"/>
        </w:rPr>
        <w:t>T</w:t>
      </w:r>
    </w:p>
    <w:p w:rsidR="00CF2883" w:rsidRDefault="00AB257A">
      <w:pPr>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w:t>
      </w:r>
      <w:r>
        <w:rPr>
          <w:rFonts w:ascii="Times New Roman" w:eastAsia="宋体" w:hAnsi="Times New Roman" w:cs="Times New Roman" w:hint="eastAsia"/>
        </w:rPr>
        <w:t>T</w:t>
      </w:r>
    </w:p>
    <w:p w:rsidR="00CF2883" w:rsidRDefault="00CF2883">
      <w:pPr>
        <w:rPr>
          <w:rFonts w:ascii="Times New Roman" w:eastAsia="宋体" w:hAnsi="Times New Roman" w:cs="Times New Roman"/>
        </w:rPr>
      </w:pPr>
    </w:p>
    <w:p w:rsidR="00CF2883" w:rsidRDefault="00AB257A">
      <w:pPr>
        <w:rPr>
          <w:rFonts w:ascii="Times New Roman" w:eastAsia="宋体" w:hAnsi="Times New Roman" w:cs="Times New Roman"/>
        </w:rPr>
      </w:pPr>
      <w:r>
        <w:rPr>
          <w:rFonts w:ascii="Times New Roman" w:eastAsia="宋体" w:hAnsi="Times New Roman" w:cs="Times New Roman" w:hint="eastAsia"/>
        </w:rPr>
        <w:t>四、简答题</w:t>
      </w:r>
    </w:p>
    <w:p w:rsidR="00CF2883" w:rsidRDefault="00AB257A">
      <w:pP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w:t>
      </w:r>
      <w:r>
        <w:rPr>
          <w:rFonts w:ascii="Times New Roman" w:eastAsia="宋体" w:hAnsi="Times New Roman" w:cs="Times New Roman" w:hint="eastAsia"/>
        </w:rPr>
        <w:t>“计调”是计划调度的简称，是旅行社内部专职为旅行团，散客的运行走向安排接待计划，统计与之相关的信息，并承担与接待相关的旅游服务采购和有关业务调度工作的一种职位类别。</w:t>
      </w:r>
    </w:p>
    <w:p w:rsidR="00CF2883" w:rsidRDefault="00AB257A">
      <w:r>
        <w:rPr>
          <w:rFonts w:ascii="Times New Roman" w:eastAsia="宋体" w:hAnsi="Times New Roman" w:cs="Times New Roman" w:hint="eastAsia"/>
        </w:rPr>
        <w:t>2</w:t>
      </w:r>
      <w:r>
        <w:rPr>
          <w:rFonts w:ascii="Times New Roman" w:eastAsia="宋体" w:hAnsi="Times New Roman" w:cs="Times New Roman"/>
        </w:rPr>
        <w:t>.</w:t>
      </w:r>
      <w:r>
        <w:rPr>
          <w:rFonts w:hint="eastAsia"/>
        </w:rPr>
        <w:t>（</w:t>
      </w:r>
      <w:r>
        <w:rPr>
          <w:rFonts w:hint="eastAsia"/>
        </w:rPr>
        <w:t>1</w:t>
      </w:r>
      <w:r>
        <w:rPr>
          <w:rFonts w:hint="eastAsia"/>
        </w:rPr>
        <w:t>）有导游的经验和能力（</w:t>
      </w:r>
      <w:r>
        <w:rPr>
          <w:rFonts w:hint="eastAsia"/>
        </w:rPr>
        <w:t>2</w:t>
      </w:r>
      <w:r>
        <w:rPr>
          <w:rFonts w:hint="eastAsia"/>
        </w:rPr>
        <w:t>）熟悉电脑操作（</w:t>
      </w:r>
      <w:r>
        <w:rPr>
          <w:rFonts w:hint="eastAsia"/>
        </w:rPr>
        <w:t>3</w:t>
      </w:r>
      <w:r>
        <w:rPr>
          <w:rFonts w:hint="eastAsia"/>
        </w:rPr>
        <w:t>）具有一定的谈判技能（</w:t>
      </w:r>
      <w:r>
        <w:rPr>
          <w:rFonts w:hint="eastAsia"/>
        </w:rPr>
        <w:t>4</w:t>
      </w:r>
      <w:r>
        <w:rPr>
          <w:rFonts w:hint="eastAsia"/>
        </w:rPr>
        <w:t>）有良好的人际沟通能力（</w:t>
      </w:r>
      <w:r>
        <w:rPr>
          <w:rFonts w:hint="eastAsia"/>
        </w:rPr>
        <w:t>5</w:t>
      </w:r>
      <w:r>
        <w:rPr>
          <w:rFonts w:hint="eastAsia"/>
        </w:rPr>
        <w:t>）熟悉计调业务流程（</w:t>
      </w:r>
      <w:r>
        <w:rPr>
          <w:rFonts w:hint="eastAsia"/>
        </w:rPr>
        <w:t>6</w:t>
      </w:r>
      <w:r>
        <w:rPr>
          <w:rFonts w:hint="eastAsia"/>
        </w:rPr>
        <w:t>）具备一定的公关能力（</w:t>
      </w:r>
      <w:r>
        <w:rPr>
          <w:rFonts w:hint="eastAsia"/>
        </w:rPr>
        <w:t>7</w:t>
      </w:r>
      <w:r>
        <w:rPr>
          <w:rFonts w:hint="eastAsia"/>
        </w:rPr>
        <w:t>）具备合作意识和能力（</w:t>
      </w:r>
      <w:r>
        <w:rPr>
          <w:rFonts w:hint="eastAsia"/>
        </w:rPr>
        <w:t>8</w:t>
      </w:r>
      <w:r>
        <w:rPr>
          <w:rFonts w:hint="eastAsia"/>
        </w:rPr>
        <w:t>）具备一定的方案写作能力</w:t>
      </w:r>
    </w:p>
    <w:p w:rsidR="00CF2883" w:rsidRDefault="00AB257A">
      <w:r>
        <w:rPr>
          <w:rFonts w:hint="eastAsia"/>
        </w:rPr>
        <w:t>3</w:t>
      </w:r>
      <w:r>
        <w:t>.</w:t>
      </w:r>
      <w:r>
        <w:rPr>
          <w:rFonts w:hint="eastAsia"/>
        </w:rPr>
        <w:t>团号：</w:t>
      </w:r>
      <w:r>
        <w:rPr>
          <w:rFonts w:hint="eastAsia"/>
        </w:rPr>
        <w:t>KMBL06-4F0601-20+1</w:t>
      </w:r>
    </w:p>
    <w:p w:rsidR="00CF2883" w:rsidRDefault="00AB257A">
      <w:r>
        <w:rPr>
          <w:rFonts w:hint="eastAsia"/>
        </w:rPr>
        <w:t>4</w:t>
      </w:r>
      <w:r>
        <w:t>.</w:t>
      </w:r>
      <w:r>
        <w:rPr>
          <w:rFonts w:hint="eastAsia"/>
        </w:rPr>
        <w:t>（</w:t>
      </w:r>
      <w:r>
        <w:rPr>
          <w:rFonts w:hint="eastAsia"/>
        </w:rPr>
        <w:t>1</w:t>
      </w:r>
      <w:r>
        <w:rPr>
          <w:rFonts w:hint="eastAsia"/>
        </w:rPr>
        <w:t>）甑别地接社是不是合法的旅行社。</w:t>
      </w:r>
    </w:p>
    <w:p w:rsidR="00CF2883" w:rsidRDefault="00AB257A">
      <w:r>
        <w:rPr>
          <w:rFonts w:hint="eastAsia"/>
        </w:rPr>
        <w:t>（</w:t>
      </w:r>
      <w:r>
        <w:rPr>
          <w:rFonts w:hint="eastAsia"/>
        </w:rPr>
        <w:t>2</w:t>
      </w:r>
      <w:r>
        <w:rPr>
          <w:rFonts w:hint="eastAsia"/>
        </w:rPr>
        <w:t>）地接社的报价方案和合作意愿</w:t>
      </w:r>
    </w:p>
    <w:p w:rsidR="00CF2883" w:rsidRDefault="00AB257A">
      <w:r>
        <w:rPr>
          <w:rFonts w:hint="eastAsia"/>
        </w:rPr>
        <w:t>（</w:t>
      </w:r>
      <w:r>
        <w:rPr>
          <w:rFonts w:hint="eastAsia"/>
        </w:rPr>
        <w:t>3</w:t>
      </w:r>
      <w:r>
        <w:rPr>
          <w:rFonts w:hint="eastAsia"/>
        </w:rPr>
        <w:t>）了解地接社的业界声誉和业务能力。</w:t>
      </w:r>
    </w:p>
    <w:p w:rsidR="00CF2883" w:rsidRDefault="00AB257A">
      <w:r>
        <w:rPr>
          <w:rFonts w:hint="eastAsia"/>
        </w:rPr>
        <w:t>5</w:t>
      </w:r>
      <w:r>
        <w:t>.</w:t>
      </w:r>
      <w:r>
        <w:rPr>
          <w:rFonts w:hint="eastAsia"/>
        </w:rPr>
        <w:t>（</w:t>
      </w:r>
      <w:r>
        <w:rPr>
          <w:rFonts w:hint="eastAsia"/>
        </w:rPr>
        <w:t>1</w:t>
      </w:r>
      <w:r>
        <w:rPr>
          <w:rFonts w:hint="eastAsia"/>
        </w:rPr>
        <w:t>）参加国际国内旅游博览会</w:t>
      </w:r>
    </w:p>
    <w:p w:rsidR="00CF2883" w:rsidRDefault="00AB257A">
      <w:r>
        <w:rPr>
          <w:rFonts w:hint="eastAsia"/>
        </w:rPr>
        <w:t>（</w:t>
      </w:r>
      <w:r>
        <w:rPr>
          <w:rFonts w:hint="eastAsia"/>
        </w:rPr>
        <w:t>2</w:t>
      </w:r>
      <w:r>
        <w:rPr>
          <w:rFonts w:hint="eastAsia"/>
        </w:rPr>
        <w:t>）派遣调查小组赴旅游目的地调查</w:t>
      </w:r>
    </w:p>
    <w:p w:rsidR="00CF2883" w:rsidRDefault="00AB257A">
      <w:r>
        <w:rPr>
          <w:rFonts w:hint="eastAsia"/>
        </w:rPr>
        <w:t>（</w:t>
      </w:r>
      <w:r>
        <w:rPr>
          <w:rFonts w:hint="eastAsia"/>
        </w:rPr>
        <w:t>3</w:t>
      </w:r>
      <w:r>
        <w:rPr>
          <w:rFonts w:hint="eastAsia"/>
        </w:rPr>
        <w:t>）通过合作过的旅行社代理或介绍。</w:t>
      </w:r>
    </w:p>
    <w:p w:rsidR="00CF2883" w:rsidRDefault="00AB257A">
      <w:r>
        <w:rPr>
          <w:rFonts w:hint="eastAsia"/>
        </w:rPr>
        <w:t>（</w:t>
      </w:r>
      <w:r>
        <w:rPr>
          <w:rFonts w:hint="eastAsia"/>
        </w:rPr>
        <w:t>4</w:t>
      </w:r>
      <w:r>
        <w:rPr>
          <w:rFonts w:hint="eastAsia"/>
        </w:rPr>
        <w:t>）加入旅游网上专业交易平台。</w:t>
      </w:r>
    </w:p>
    <w:p w:rsidR="00CF2883" w:rsidRDefault="00CF2883">
      <w:pPr>
        <w:rPr>
          <w:rFonts w:ascii="Times New Roman" w:eastAsia="宋体" w:hAnsi="Times New Roman" w:cs="Times New Roman"/>
        </w:rPr>
      </w:pPr>
    </w:p>
    <w:p w:rsidR="00CF2883" w:rsidRDefault="00CF2883">
      <w:pPr>
        <w:rPr>
          <w:rFonts w:ascii="Times New Roman" w:eastAsia="宋体" w:hAnsi="Times New Roman" w:cs="Times New Roman"/>
        </w:rPr>
      </w:pPr>
    </w:p>
    <w:p w:rsidR="00CF2883" w:rsidRDefault="00CF2883">
      <w:pPr>
        <w:rPr>
          <w:rFonts w:ascii="Times New Roman" w:eastAsia="宋体" w:hAnsi="Times New Roman" w:cs="Times New Roman"/>
        </w:rPr>
      </w:pPr>
    </w:p>
    <w:p w:rsidR="00CF2883" w:rsidRDefault="00CF2883">
      <w:pPr>
        <w:rPr>
          <w:rFonts w:ascii="Times New Roman" w:eastAsia="宋体" w:hAnsi="Times New Roman" w:cs="Times New Roman"/>
        </w:rPr>
      </w:pPr>
    </w:p>
    <w:p w:rsidR="00CF2883" w:rsidRDefault="00CF2883">
      <w:pPr>
        <w:rPr>
          <w:rFonts w:ascii="Times New Roman" w:eastAsia="宋体" w:hAnsi="Times New Roman" w:cs="Times New Roman"/>
        </w:rPr>
      </w:pPr>
    </w:p>
    <w:p w:rsidR="00CF2883" w:rsidRDefault="00CF2883">
      <w:pPr>
        <w:rPr>
          <w:rFonts w:ascii="Times New Roman" w:eastAsia="宋体" w:hAnsi="Times New Roman" w:cs="Times New Roman"/>
        </w:rPr>
      </w:pPr>
    </w:p>
    <w:p w:rsidR="00CF2883" w:rsidRDefault="00AB257A">
      <w:pPr>
        <w:rPr>
          <w:b/>
        </w:rPr>
      </w:pPr>
      <w:r>
        <w:rPr>
          <w:rFonts w:ascii="Times New Roman" w:eastAsia="宋体" w:hAnsi="Times New Roman" w:cs="Times New Roman" w:hint="eastAsia"/>
        </w:rPr>
        <w:lastRenderedPageBreak/>
        <w:t>五、</w:t>
      </w:r>
      <w:r>
        <w:rPr>
          <w:rFonts w:hint="eastAsia"/>
          <w:b/>
        </w:rPr>
        <w:t>处置旅游突发问题的基本流程</w:t>
      </w:r>
    </w:p>
    <w:p w:rsidR="00CF2883" w:rsidRDefault="00AB257A">
      <w:pPr>
        <w:rPr>
          <w:rFonts w:ascii="Times New Roman" w:eastAsia="宋体" w:hAnsi="Times New Roman" w:cs="Times New Roman"/>
        </w:rPr>
      </w:pPr>
      <w:r>
        <w:rPr>
          <w:rFonts w:hint="eastAsia"/>
          <w:noProof/>
        </w:rPr>
        <mc:AlternateContent>
          <mc:Choice Requires="wpg">
            <w:drawing>
              <wp:anchor distT="0" distB="0" distL="0" distR="0" simplePos="0" relativeHeight="1024" behindDoc="0" locked="0" layoutInCell="1" allowOverlap="1">
                <wp:simplePos x="0" y="0"/>
                <wp:positionH relativeFrom="column">
                  <wp:posOffset>215900</wp:posOffset>
                </wp:positionH>
                <wp:positionV relativeFrom="paragraph">
                  <wp:posOffset>135255</wp:posOffset>
                </wp:positionV>
                <wp:extent cx="4495800" cy="3046730"/>
                <wp:effectExtent l="5080" t="4445" r="7620" b="9525"/>
                <wp:wrapNone/>
                <wp:docPr id="1026" name="组合 20"/>
                <wp:cNvGraphicFramePr/>
                <a:graphic xmlns:a="http://schemas.openxmlformats.org/drawingml/2006/main">
                  <a:graphicData uri="http://schemas.microsoft.com/office/word/2010/wordprocessingGroup">
                    <wpg:wgp>
                      <wpg:cNvGrpSpPr/>
                      <wpg:grpSpPr>
                        <a:xfrm>
                          <a:off x="0" y="0"/>
                          <a:ext cx="4495800" cy="3046730"/>
                          <a:chOff x="2340" y="2376"/>
                          <a:chExt cx="7920" cy="5304"/>
                        </a:xfrm>
                      </wpg:grpSpPr>
                      <wps:wsp>
                        <wps:cNvPr id="1" name="矩形 1"/>
                        <wps:cNvSpPr/>
                        <wps:spPr>
                          <a:xfrm>
                            <a:off x="5040" y="6276"/>
                            <a:ext cx="396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F2883" w:rsidRDefault="00AB257A">
                              <w:r>
                                <w:rPr>
                                  <w:rFonts w:hint="eastAsia"/>
                                </w:rPr>
                                <w:t>处理善后事宜，与旅游者结算相关费用</w:t>
                              </w:r>
                            </w:p>
                          </w:txbxContent>
                        </wps:txbx>
                        <wps:bodyPr upright="1"/>
                      </wps:wsp>
                      <wpg:grpSp>
                        <wpg:cNvPr id="2" name="组合 2"/>
                        <wpg:cNvGrpSpPr/>
                        <wpg:grpSpPr>
                          <a:xfrm>
                            <a:off x="2340" y="2376"/>
                            <a:ext cx="7920" cy="3276"/>
                            <a:chOff x="2520" y="2220"/>
                            <a:chExt cx="7920" cy="3276"/>
                          </a:xfrm>
                        </wpg:grpSpPr>
                        <wps:wsp>
                          <wps:cNvPr id="3" name="矩形 3"/>
                          <wps:cNvSpPr/>
                          <wps:spPr>
                            <a:xfrm>
                              <a:off x="3780" y="3936"/>
                              <a:ext cx="1080" cy="468"/>
                            </a:xfrm>
                            <a:prstGeom prst="rect">
                              <a:avLst/>
                            </a:prstGeom>
                            <a:solidFill>
                              <a:srgbClr val="FFFFFF"/>
                            </a:solidFill>
                            <a:ln>
                              <a:noFill/>
                            </a:ln>
                          </wps:spPr>
                          <wps:txbx>
                            <w:txbxContent>
                              <w:p w:rsidR="00CF2883" w:rsidRDefault="00AB257A">
                                <w:r>
                                  <w:rPr>
                                    <w:rFonts w:hint="eastAsia"/>
                                  </w:rPr>
                                  <w:t>职权内</w:t>
                                </w:r>
                              </w:p>
                            </w:txbxContent>
                          </wps:txbx>
                          <wps:bodyPr upright="1"/>
                        </wps:wsp>
                        <wps:wsp>
                          <wps:cNvPr id="4" name="矩形 4"/>
                          <wps:cNvSpPr/>
                          <wps:spPr>
                            <a:xfrm>
                              <a:off x="7920" y="5028"/>
                              <a:ext cx="25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F2883" w:rsidRDefault="00AB257A">
                                <w:pPr>
                                  <w:jc w:val="center"/>
                                </w:pPr>
                                <w:r>
                                  <w:rPr>
                                    <w:rFonts w:hint="eastAsia"/>
                                  </w:rPr>
                                  <w:t>迅速报告上级主管部门</w:t>
                                </w:r>
                              </w:p>
                            </w:txbxContent>
                          </wps:txbx>
                          <wps:bodyPr upright="1"/>
                        </wps:wsp>
                        <wps:wsp>
                          <wps:cNvPr id="5" name="直接连接符 5"/>
                          <wps:cNvCnPr/>
                          <wps:spPr>
                            <a:xfrm>
                              <a:off x="4680" y="3624"/>
                              <a:ext cx="0" cy="1404"/>
                            </a:xfrm>
                            <a:prstGeom prst="line">
                              <a:avLst/>
                            </a:prstGeom>
                            <a:ln w="9525" cap="flat" cmpd="sng">
                              <a:solidFill>
                                <a:srgbClr val="000000"/>
                              </a:solidFill>
                              <a:prstDash val="solid"/>
                              <a:round/>
                              <a:headEnd type="none" w="med" len="med"/>
                              <a:tailEnd type="triangle" w="med" len="med"/>
                            </a:ln>
                          </wps:spPr>
                          <wps:bodyPr/>
                        </wps:wsp>
                        <wpg:grpSp>
                          <wpg:cNvPr id="6" name="组合 6"/>
                          <wpg:cNvGrpSpPr/>
                          <wpg:grpSpPr>
                            <a:xfrm>
                              <a:off x="2520" y="2220"/>
                              <a:ext cx="6480" cy="3276"/>
                              <a:chOff x="2520" y="2220"/>
                              <a:chExt cx="6480" cy="3276"/>
                            </a:xfrm>
                          </wpg:grpSpPr>
                          <wps:wsp>
                            <wps:cNvPr id="7" name="矩形 7"/>
                            <wps:cNvSpPr/>
                            <wps:spPr>
                              <a:xfrm>
                                <a:off x="7020" y="3000"/>
                                <a:ext cx="1080" cy="468"/>
                              </a:xfrm>
                              <a:prstGeom prst="rect">
                                <a:avLst/>
                              </a:prstGeom>
                              <a:solidFill>
                                <a:srgbClr val="FFFFFF"/>
                              </a:solidFill>
                              <a:ln>
                                <a:noFill/>
                              </a:ln>
                            </wps:spPr>
                            <wps:txbx>
                              <w:txbxContent>
                                <w:p w:rsidR="00CF2883" w:rsidRDefault="00AB257A">
                                  <w:r>
                                    <w:rPr>
                                      <w:rFonts w:hint="eastAsia"/>
                                    </w:rPr>
                                    <w:t>职权外</w:t>
                                  </w:r>
                                </w:p>
                              </w:txbxContent>
                            </wps:txbx>
                            <wps:bodyPr upright="1"/>
                          </wps:wsp>
                          <wps:wsp>
                            <wps:cNvPr id="8" name="矩形 8"/>
                            <wps:cNvSpPr/>
                            <wps:spPr>
                              <a:xfrm>
                                <a:off x="4500" y="2220"/>
                                <a:ext cx="216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F2883" w:rsidRDefault="00AB257A">
                                  <w:pPr>
                                    <w:jc w:val="center"/>
                                  </w:pPr>
                                  <w:r>
                                    <w:rPr>
                                      <w:rFonts w:hint="eastAsia"/>
                                    </w:rPr>
                                    <w:t>接收突发问题信息</w:t>
                                  </w:r>
                                </w:p>
                              </w:txbxContent>
                            </wps:txbx>
                            <wps:bodyPr upright="1"/>
                          </wps:wsp>
                          <wps:wsp>
                            <wps:cNvPr id="9" name="矩形 9"/>
                            <wps:cNvSpPr/>
                            <wps:spPr>
                              <a:xfrm>
                                <a:off x="4140" y="3156"/>
                                <a:ext cx="288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F2883" w:rsidRDefault="00AB257A">
                                  <w:pPr>
                                    <w:jc w:val="center"/>
                                  </w:pPr>
                                  <w:r>
                                    <w:rPr>
                                      <w:rFonts w:hint="eastAsia"/>
                                    </w:rPr>
                                    <w:t>制订计划变更的初步方案</w:t>
                                  </w:r>
                                </w:p>
                              </w:txbxContent>
                            </wps:txbx>
                            <wps:bodyPr upright="1"/>
                          </wps:wsp>
                          <wps:wsp>
                            <wps:cNvPr id="10" name="矩形 10"/>
                            <wps:cNvSpPr/>
                            <wps:spPr>
                              <a:xfrm>
                                <a:off x="6660" y="4092"/>
                                <a:ext cx="16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F2883" w:rsidRDefault="00AB257A">
                                  <w:pPr>
                                    <w:jc w:val="center"/>
                                  </w:pPr>
                                  <w:r>
                                    <w:rPr>
                                      <w:rFonts w:hint="eastAsia"/>
                                    </w:rPr>
                                    <w:t>请求汇报领导</w:t>
                                  </w:r>
                                </w:p>
                              </w:txbxContent>
                            </wps:txbx>
                            <wps:bodyPr upright="1"/>
                          </wps:wsp>
                          <wps:wsp>
                            <wps:cNvPr id="11" name="矩形 11"/>
                            <wps:cNvSpPr/>
                            <wps:spPr>
                              <a:xfrm>
                                <a:off x="2520" y="5028"/>
                                <a:ext cx="504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F2883" w:rsidRDefault="00AB257A">
                                  <w:r>
                                    <w:rPr>
                                      <w:rFonts w:hint="eastAsia"/>
                                    </w:rPr>
                                    <w:t>落实变更计划，通知各相关接待单位和人员变更情况</w:t>
                                  </w:r>
                                </w:p>
                              </w:txbxContent>
                            </wps:txbx>
                            <wps:bodyPr upright="1"/>
                          </wps:wsp>
                          <wps:wsp>
                            <wps:cNvPr id="12" name="直接连接符 12"/>
                            <wps:cNvCnPr/>
                            <wps:spPr>
                              <a:xfrm>
                                <a:off x="5580" y="2688"/>
                                <a:ext cx="0" cy="468"/>
                              </a:xfrm>
                              <a:prstGeom prst="line">
                                <a:avLst/>
                              </a:prstGeom>
                              <a:ln w="9525" cap="flat" cmpd="sng">
                                <a:solidFill>
                                  <a:srgbClr val="000000"/>
                                </a:solidFill>
                                <a:prstDash val="solid"/>
                                <a:round/>
                                <a:headEnd type="none" w="med" len="med"/>
                                <a:tailEnd type="triangle" w="med" len="med"/>
                              </a:ln>
                            </wps:spPr>
                            <wps:bodyPr/>
                          </wps:wsp>
                          <wps:wsp>
                            <wps:cNvPr id="13" name="任意多边形 13"/>
                            <wps:cNvSpPr/>
                            <wps:spPr>
                              <a:xfrm>
                                <a:off x="7020" y="3468"/>
                                <a:ext cx="720" cy="624"/>
                              </a:xfrm>
                              <a:custGeom>
                                <a:avLst/>
                                <a:gdLst/>
                                <a:ahLst/>
                                <a:cxnLst/>
                                <a:rect l="l" t="t" r="r" b="b"/>
                                <a:pathLst>
                                  <a:path w="900" h="936">
                                    <a:moveTo>
                                      <a:pt x="0" y="0"/>
                                    </a:moveTo>
                                    <a:lnTo>
                                      <a:pt x="885" y="15"/>
                                    </a:lnTo>
                                    <a:lnTo>
                                      <a:pt x="900" y="936"/>
                                    </a:lnTo>
                                  </a:path>
                                </a:pathLst>
                              </a:custGeom>
                              <a:ln w="9525" cap="flat" cmpd="sng">
                                <a:solidFill>
                                  <a:srgbClr val="000000"/>
                                </a:solidFill>
                                <a:prstDash val="solid"/>
                                <a:round/>
                                <a:headEnd type="none" w="med" len="med"/>
                                <a:tailEnd type="triangle" w="med" len="med"/>
                              </a:ln>
                            </wps:spPr>
                            <wps:bodyPr/>
                          </wps:wsp>
                          <wps:wsp>
                            <wps:cNvPr id="14" name="任意多边形 14"/>
                            <wps:cNvSpPr/>
                            <wps:spPr>
                              <a:xfrm>
                                <a:off x="8280" y="4404"/>
                                <a:ext cx="720" cy="624"/>
                              </a:xfrm>
                              <a:custGeom>
                                <a:avLst/>
                                <a:gdLst/>
                                <a:ahLst/>
                                <a:cxnLst/>
                                <a:rect l="l" t="t" r="r" b="b"/>
                                <a:pathLst>
                                  <a:path w="900" h="936">
                                    <a:moveTo>
                                      <a:pt x="0" y="0"/>
                                    </a:moveTo>
                                    <a:lnTo>
                                      <a:pt x="885" y="15"/>
                                    </a:lnTo>
                                    <a:lnTo>
                                      <a:pt x="900" y="936"/>
                                    </a:lnTo>
                                  </a:path>
                                </a:pathLst>
                              </a:custGeom>
                              <a:ln w="9525" cap="flat" cmpd="sng">
                                <a:solidFill>
                                  <a:srgbClr val="000000"/>
                                </a:solidFill>
                                <a:prstDash val="solid"/>
                                <a:round/>
                                <a:headEnd type="none" w="med" len="med"/>
                                <a:tailEnd type="triangle" w="med" len="med"/>
                              </a:ln>
                            </wps:spPr>
                            <wps:bodyPr/>
                          </wps:wsp>
                          <wps:wsp>
                            <wps:cNvPr id="15" name="任意多边形 15"/>
                            <wps:cNvSpPr/>
                            <wps:spPr>
                              <a:xfrm>
                                <a:off x="5928" y="4410"/>
                                <a:ext cx="747" cy="618"/>
                              </a:xfrm>
                              <a:custGeom>
                                <a:avLst/>
                                <a:gdLst/>
                                <a:ahLst/>
                                <a:cxnLst/>
                                <a:rect l="l" t="t" r="r" b="b"/>
                                <a:pathLst>
                                  <a:path w="747" h="618">
                                    <a:moveTo>
                                      <a:pt x="747" y="0"/>
                                    </a:moveTo>
                                    <a:lnTo>
                                      <a:pt x="0" y="4"/>
                                    </a:lnTo>
                                    <a:lnTo>
                                      <a:pt x="12" y="618"/>
                                    </a:lnTo>
                                  </a:path>
                                </a:pathLst>
                              </a:custGeom>
                              <a:ln w="9525" cap="flat" cmpd="sng">
                                <a:solidFill>
                                  <a:srgbClr val="000000"/>
                                </a:solidFill>
                                <a:prstDash val="solid"/>
                                <a:round/>
                                <a:headEnd type="none" w="med" len="med"/>
                                <a:tailEnd type="triangle" w="med" len="med"/>
                              </a:ln>
                            </wps:spPr>
                            <wps:bodyPr/>
                          </wps:wsp>
                        </wpg:grpSp>
                      </wpg:grpSp>
                      <wps:wsp>
                        <wps:cNvPr id="16" name="矩形 16"/>
                        <wps:cNvSpPr/>
                        <wps:spPr>
                          <a:xfrm>
                            <a:off x="5580" y="7212"/>
                            <a:ext cx="252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F2883" w:rsidRDefault="00AB257A">
                              <w:r>
                                <w:rPr>
                                  <w:rFonts w:hint="eastAsia"/>
                                </w:rPr>
                                <w:t>填写突发问题处理记录</w:t>
                              </w:r>
                            </w:p>
                          </w:txbxContent>
                        </wps:txbx>
                        <wps:bodyPr upright="1"/>
                      </wps:wsp>
                      <wps:wsp>
                        <wps:cNvPr id="17" name="直接连接符 17"/>
                        <wps:cNvCnPr/>
                        <wps:spPr>
                          <a:xfrm>
                            <a:off x="6300" y="5652"/>
                            <a:ext cx="0" cy="624"/>
                          </a:xfrm>
                          <a:prstGeom prst="line">
                            <a:avLst/>
                          </a:prstGeom>
                          <a:ln w="9525" cap="flat" cmpd="sng">
                            <a:solidFill>
                              <a:srgbClr val="000000"/>
                            </a:solidFill>
                            <a:prstDash val="solid"/>
                            <a:round/>
                            <a:headEnd type="none" w="med" len="med"/>
                            <a:tailEnd type="triangle" w="med" len="med"/>
                          </a:ln>
                        </wps:spPr>
                        <wps:bodyPr/>
                      </wps:wsp>
                      <wps:wsp>
                        <wps:cNvPr id="18" name="直接连接符 18"/>
                        <wps:cNvCnPr/>
                        <wps:spPr>
                          <a:xfrm>
                            <a:off x="8460" y="5652"/>
                            <a:ext cx="0" cy="624"/>
                          </a:xfrm>
                          <a:prstGeom prst="line">
                            <a:avLst/>
                          </a:prstGeom>
                          <a:ln w="9525" cap="flat" cmpd="sng">
                            <a:solidFill>
                              <a:srgbClr val="000000"/>
                            </a:solidFill>
                            <a:prstDash val="solid"/>
                            <a:round/>
                            <a:headEnd type="none" w="med" len="med"/>
                            <a:tailEnd type="triangle" w="med" len="med"/>
                          </a:ln>
                        </wps:spPr>
                        <wps:bodyPr/>
                      </wps:wsp>
                      <wps:wsp>
                        <wps:cNvPr id="19" name="直接连接符 19"/>
                        <wps:cNvCnPr/>
                        <wps:spPr>
                          <a:xfrm>
                            <a:off x="7020" y="6744"/>
                            <a:ext cx="0" cy="468"/>
                          </a:xfrm>
                          <a:prstGeom prst="line">
                            <a:avLst/>
                          </a:prstGeom>
                          <a:ln w="9525" cap="flat" cmpd="sng">
                            <a:solidFill>
                              <a:srgbClr val="000000"/>
                            </a:solidFill>
                            <a:prstDash val="solid"/>
                            <a:round/>
                            <a:headEnd type="none" w="med" len="med"/>
                            <a:tailEnd type="triangle" w="med" len="med"/>
                          </a:ln>
                        </wps:spPr>
                        <wps:bodyPr/>
                      </wps:wsp>
                    </wpg:wgp>
                  </a:graphicData>
                </a:graphic>
              </wp:anchor>
            </w:drawing>
          </mc:Choice>
          <mc:Fallback>
            <w:pict>
              <v:group id="组合 20" o:spid="_x0000_s1026" style="position:absolute;left:0;text-align:left;margin-left:17pt;margin-top:10.65pt;width:354pt;height:239.9pt;z-index:1024;mso-wrap-distance-left:0;mso-wrap-distance-right:0" coordorigin="2340,2376" coordsize="7920,5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">
                <v:rect id="矩形 1" o:spid="_x0000_s1027" style="position:absolute;left:5040;top:6276;width:396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CF2883" w:rsidRDefault="00AB257A">
                        <w:r>
                          <w:rPr>
                            <w:rFonts w:hint="eastAsia"/>
                          </w:rPr>
                          <w:t>处理善后事宜，与旅游者结算相关费用</w:t>
                        </w:r>
                      </w:p>
                    </w:txbxContent>
                  </v:textbox>
                </v:rect>
                <v:group id="组合 2" o:spid="_x0000_s1028" style="position:absolute;left:2340;top:2376;width:7920;height:3276" coordorigin="2520,2220" coordsize="7920,3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矩形 3" o:spid="_x0000_s1029" style="position:absolute;left:3780;top:3936;width:10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rsidR="00CF2883" w:rsidRDefault="00AB257A">
                          <w:r>
                            <w:rPr>
                              <w:rFonts w:hint="eastAsia"/>
                            </w:rPr>
                            <w:t>职权内</w:t>
                          </w:r>
                        </w:p>
                      </w:txbxContent>
                    </v:textbox>
                  </v:rect>
                  <v:rect id="矩形 4" o:spid="_x0000_s1030" style="position:absolute;left:7920;top:5028;width:252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CF2883" w:rsidRDefault="00AB257A">
                          <w:pPr>
                            <w:jc w:val="center"/>
                          </w:pPr>
                          <w:r>
                            <w:rPr>
                              <w:rFonts w:hint="eastAsia"/>
                            </w:rPr>
                            <w:t>迅速报告上级主管部门</w:t>
                          </w:r>
                        </w:p>
                      </w:txbxContent>
                    </v:textbox>
                  </v:rect>
                  <v:line id="直接连接符 5" o:spid="_x0000_s1031" style="position:absolute;visibility:visible;mso-wrap-style:square" from="4680,3624" to="4680,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group id="组合 6" o:spid="_x0000_s1032" style="position:absolute;left:2520;top:2220;width:6480;height:3276" coordorigin="2520,2220" coordsize="6480,3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矩形 7" o:spid="_x0000_s1033" style="position:absolute;left:7020;top:3000;width:10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textbox>
                        <w:txbxContent>
                          <w:p w:rsidR="00CF2883" w:rsidRDefault="00AB257A">
                            <w:r>
                              <w:rPr>
                                <w:rFonts w:hint="eastAsia"/>
                              </w:rPr>
                              <w:t>职权外</w:t>
                            </w:r>
                          </w:p>
                        </w:txbxContent>
                      </v:textbox>
                    </v:rect>
                    <v:rect id="矩形 8" o:spid="_x0000_s1034" style="position:absolute;left:4500;top:2220;width:216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CF2883" w:rsidRDefault="00AB257A">
                            <w:pPr>
                              <w:jc w:val="center"/>
                            </w:pPr>
                            <w:r>
                              <w:rPr>
                                <w:rFonts w:hint="eastAsia"/>
                              </w:rPr>
                              <w:t>接收突发问题信息</w:t>
                            </w:r>
                          </w:p>
                        </w:txbxContent>
                      </v:textbox>
                    </v:rect>
                    <v:rect id="矩形 9" o:spid="_x0000_s1035" style="position:absolute;left:4140;top:3156;width:28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CF2883" w:rsidRDefault="00AB257A">
                            <w:pPr>
                              <w:jc w:val="center"/>
                            </w:pPr>
                            <w:r>
                              <w:rPr>
                                <w:rFonts w:hint="eastAsia"/>
                              </w:rPr>
                              <w:t>制订计划变更的初步方案</w:t>
                            </w:r>
                          </w:p>
                        </w:txbxContent>
                      </v:textbox>
                    </v:rect>
                    <v:rect id="矩形 10" o:spid="_x0000_s1036" style="position:absolute;left:6660;top:4092;width:162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CF2883" w:rsidRDefault="00AB257A">
                            <w:pPr>
                              <w:jc w:val="center"/>
                            </w:pPr>
                            <w:r>
                              <w:rPr>
                                <w:rFonts w:hint="eastAsia"/>
                              </w:rPr>
                              <w:t>请求汇报领导</w:t>
                            </w:r>
                          </w:p>
                        </w:txbxContent>
                      </v:textbox>
                    </v:rect>
                    <v:rect id="矩形 11" o:spid="_x0000_s1037" style="position:absolute;left:2520;top:5028;width:50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CF2883" w:rsidRDefault="00AB257A">
                            <w:r>
                              <w:rPr>
                                <w:rFonts w:hint="eastAsia"/>
                              </w:rPr>
                              <w:t>落实变更计划，通知各相关接待单位和人员变更情况</w:t>
                            </w:r>
                          </w:p>
                        </w:txbxContent>
                      </v:textbox>
                    </v:rect>
                    <v:line id="直接连接符 12" o:spid="_x0000_s1038" style="position:absolute;visibility:visible;mso-wrap-style:square" from="5580,2688" to="5580,3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shape id="任意多边形 13" o:spid="_x0000_s1039" style="position:absolute;left:7020;top:3468;width:720;height:624;visibility:visible;mso-wrap-style:square;v-text-anchor:top" coordsize="900,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ajU78A&#10;AADbAAAADwAAAGRycy9kb3ducmV2LnhtbERPzYrCMBC+C/sOYYS9aaoLslRjEUFWe1P7AGMzNqXN&#10;pDSp1rffLAh7m4/vdzbZaFvxoN7XjhUs5gkI4tLpmisFxfUw+wbhA7LG1jEpeJGHbPsx2WCq3ZPP&#10;9LiESsQQ9ikqMCF0qZS+NGTRz11HHLm76y2GCPtK6h6fMdy2cpkkK2mx5thgsKO9obK5DFbBcM6X&#10;twKHe96c8uL6o8cDv4xSn9NxtwYRaAz/4rf7qOP8L/j7JR4gt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qNTvwAAANsAAAAPAAAAAAAAAAAAAAAAAJgCAABkcnMvZG93bnJl&#10;di54bWxQSwUGAAAAAAQABAD1AAAAhAMAAAAA&#10;" path="m,l885,15r15,921e" filled="f">
                      <v:stroke endarrow="block"/>
                      <v:path arrowok="t"/>
                    </v:shape>
                    <v:shape id="任意多边形 14" o:spid="_x0000_s1040" style="position:absolute;left:8280;top:4404;width:720;height:624;visibility:visible;mso-wrap-style:square;v-text-anchor:top" coordsize="900,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87J78A&#10;AADbAAAADwAAAGRycy9kb3ducmV2LnhtbERPzYrCMBC+C/sOYYS9aaosslRjEUFWe1P7AGMzNqXN&#10;pDSp1rffLAh7m4/vdzbZaFvxoN7XjhUs5gkI4tLpmisFxfUw+wbhA7LG1jEpeJGHbPsx2WCq3ZPP&#10;9LiESsQQ9ikqMCF0qZS+NGTRz11HHLm76y2GCPtK6h6fMdy2cpkkK2mx5thgsKO9obK5DFbBcM6X&#10;twKHe96c8uL6o8cDv4xSn9NxtwYRaAz/4rf7qOP8L/j7JR4gt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nzsnvwAAANsAAAAPAAAAAAAAAAAAAAAAAJgCAABkcnMvZG93bnJl&#10;di54bWxQSwUGAAAAAAQABAD1AAAAhAMAAAAA&#10;" path="m,l885,15r15,921e" filled="f">
                      <v:stroke endarrow="block"/>
                      <v:path arrowok="t"/>
                    </v:shape>
                    <v:shape id="任意多边形 15" o:spid="_x0000_s1041" style="position:absolute;left:5928;top:4410;width:747;height:618;visibility:visible;mso-wrap-style:square;v-text-anchor:top" coordsize="747,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SCyMMA&#10;AADbAAAADwAAAGRycy9kb3ducmV2LnhtbERPTWvCQBC9C/6HZQpeRDdKW9o0q0ihoB5iq0WvQ3ZM&#10;gtnZkF3j9t93CwVv83ifky2DaURPnastK5hNExDEhdU1lwq+Dx+TFxDOI2tsLJOCH3KwXAwHGaba&#10;3viL+r0vRQxhl6KCyvs2ldIVFRl0U9sSR+5sO4M+wq6UusNbDDeNnCfJszRYc2yosKX3iorL/moU&#10;JPn2c1uezuPXsKFNfgz5486PlRo9hNUbCE/B38X/7rWO85/g75d4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SCyMMAAADbAAAADwAAAAAAAAAAAAAAAACYAgAAZHJzL2Rv&#10;d25yZXYueG1sUEsFBgAAAAAEAAQA9QAAAIgDAAAAAA==&#10;" path="m747,l,4,12,618e" filled="f">
                      <v:stroke endarrow="block"/>
                      <v:path arrowok="t"/>
                    </v:shape>
                  </v:group>
                </v:group>
                <v:rect id="矩形 16" o:spid="_x0000_s1042" style="position:absolute;left:5580;top:7212;width:252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CF2883" w:rsidRDefault="00AB257A">
                        <w:r>
                          <w:rPr>
                            <w:rFonts w:hint="eastAsia"/>
                          </w:rPr>
                          <w:t>填写突发问题处理记录</w:t>
                        </w:r>
                      </w:p>
                    </w:txbxContent>
                  </v:textbox>
                </v:rect>
                <v:line id="直接连接符 17" o:spid="_x0000_s1043" style="position:absolute;visibility:visible;mso-wrap-style:square" from="6300,5652" to="6300,6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line id="直接连接符 18" o:spid="_x0000_s1044" style="position:absolute;visibility:visible;mso-wrap-style:square" from="8460,5652" to="8460,6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直接连接符 19" o:spid="_x0000_s1045" style="position:absolute;visibility:visible;mso-wrap-style:square" from="7020,6744" to="7020,7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group>
            </w:pict>
          </mc:Fallback>
        </mc:AlternateContent>
      </w:r>
    </w:p>
    <w:p w:rsidR="00CF2883" w:rsidRDefault="00CF2883"/>
    <w:p w:rsidR="00CF2883" w:rsidRDefault="00CF2883"/>
    <w:p w:rsidR="00CF2883" w:rsidRDefault="00CF2883"/>
    <w:p w:rsidR="00CF2883" w:rsidRDefault="00CF2883"/>
    <w:p w:rsidR="00CF2883" w:rsidRDefault="00CF2883"/>
    <w:p w:rsidR="00CF2883" w:rsidRDefault="00CF2883"/>
    <w:p w:rsidR="00CF2883" w:rsidRDefault="00CF2883"/>
    <w:p w:rsidR="00CF2883" w:rsidRDefault="00CF2883"/>
    <w:p w:rsidR="00CF2883" w:rsidRDefault="00CF2883"/>
    <w:p w:rsidR="00CF2883" w:rsidRDefault="00CF2883"/>
    <w:p w:rsidR="00CF2883" w:rsidRDefault="00CF2883"/>
    <w:p w:rsidR="00CF2883" w:rsidRDefault="00CF2883"/>
    <w:p w:rsidR="00CF2883" w:rsidRDefault="00CF2883"/>
    <w:p w:rsidR="00CF2883" w:rsidRDefault="00CF2883"/>
    <w:p w:rsidR="00CF2883" w:rsidRDefault="00CF2883"/>
    <w:p w:rsidR="00CF2883" w:rsidRDefault="00CF2883"/>
    <w:p w:rsidR="00CF2883" w:rsidRDefault="00CF2883"/>
    <w:p w:rsidR="00CF2883" w:rsidRDefault="00AB257A">
      <w:r>
        <w:t>六</w:t>
      </w:r>
      <w:r>
        <w:rPr>
          <w:rFonts w:hint="eastAsia"/>
        </w:rPr>
        <w:t>、（略）</w:t>
      </w:r>
    </w:p>
    <w:p w:rsidR="00CF2883" w:rsidRDefault="00CF2883"/>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CF2883">
      <w:pPr>
        <w:jc w:val="center"/>
        <w:rPr>
          <w:rFonts w:ascii="宋体" w:hAnsi="宋体"/>
          <w:szCs w:val="21"/>
        </w:rPr>
      </w:pPr>
    </w:p>
    <w:p w:rsidR="00CF2883" w:rsidRDefault="00AB257A">
      <w:pPr>
        <w:jc w:val="center"/>
        <w:rPr>
          <w:rFonts w:ascii="宋体" w:hAnsi="宋体"/>
          <w:szCs w:val="21"/>
        </w:rPr>
      </w:pPr>
      <w:r>
        <w:rPr>
          <w:rFonts w:ascii="宋体" w:hAnsi="宋体" w:hint="eastAsia"/>
          <w:szCs w:val="21"/>
        </w:rPr>
        <w:lastRenderedPageBreak/>
        <w:t>项目五参考答案</w:t>
      </w:r>
    </w:p>
    <w:p w:rsidR="00CF2883" w:rsidRDefault="00CF2883">
      <w:pPr>
        <w:jc w:val="center"/>
        <w:rPr>
          <w:rFonts w:ascii="宋体" w:hAnsi="宋体"/>
          <w:szCs w:val="21"/>
        </w:rPr>
      </w:pPr>
    </w:p>
    <w:p w:rsidR="00CF2883" w:rsidRDefault="00AB257A">
      <w:pPr>
        <w:rPr>
          <w:rFonts w:ascii="宋体" w:hAnsi="宋体"/>
          <w:szCs w:val="21"/>
        </w:rPr>
      </w:pPr>
      <w:r>
        <w:rPr>
          <w:rFonts w:ascii="宋体" w:hAnsi="宋体" w:hint="eastAsia"/>
          <w:szCs w:val="21"/>
        </w:rPr>
        <w:t>一、填空题</w:t>
      </w:r>
    </w:p>
    <w:p w:rsidR="00CF2883" w:rsidRDefault="00AB257A">
      <w:pPr>
        <w:rPr>
          <w:rFonts w:ascii="宋体" w:hAnsi="宋体"/>
          <w:szCs w:val="21"/>
        </w:rPr>
      </w:pPr>
      <w:r>
        <w:rPr>
          <w:rFonts w:hint="eastAsia"/>
        </w:rPr>
        <w:t>1.</w:t>
      </w:r>
      <w:r>
        <w:rPr>
          <w:rFonts w:ascii="宋体" w:hAnsi="宋体" w:hint="eastAsia"/>
          <w:szCs w:val="21"/>
        </w:rPr>
        <w:t>计算机硬件设备、软件、网络基础设施、电子网络环境。</w:t>
      </w:r>
    </w:p>
    <w:p w:rsidR="00CF2883" w:rsidRDefault="00AB257A">
      <w:pPr>
        <w:rPr>
          <w:rFonts w:ascii="宋体" w:hAnsi="宋体"/>
          <w:color w:val="000000"/>
          <w:szCs w:val="21"/>
        </w:rPr>
      </w:pPr>
      <w:r>
        <w:rPr>
          <w:rFonts w:ascii="宋体" w:hAnsi="宋体" w:hint="eastAsia"/>
          <w:szCs w:val="21"/>
        </w:rPr>
        <w:t>2.</w:t>
      </w:r>
      <w:r>
        <w:rPr>
          <w:rFonts w:ascii="宋体" w:hAnsi="宋体" w:hint="eastAsia"/>
          <w:color w:val="000000"/>
          <w:szCs w:val="21"/>
        </w:rPr>
        <w:t>旅游业、金融业、软件业、出版业。</w:t>
      </w:r>
    </w:p>
    <w:p w:rsidR="00CF2883" w:rsidRDefault="00AB257A">
      <w:pPr>
        <w:rPr>
          <w:rFonts w:ascii="宋体" w:hAnsi="宋体"/>
          <w:color w:val="000000"/>
          <w:szCs w:val="21"/>
        </w:rPr>
      </w:pPr>
      <w:r>
        <w:rPr>
          <w:rFonts w:ascii="宋体" w:hAnsi="宋体" w:hint="eastAsia"/>
          <w:color w:val="000000"/>
          <w:szCs w:val="21"/>
        </w:rPr>
        <w:t>3.网上宣传与营销推广、市场调查分析、财务结算、客户服务。</w:t>
      </w:r>
    </w:p>
    <w:p w:rsidR="00CF2883" w:rsidRDefault="00AB257A">
      <w:pPr>
        <w:rPr>
          <w:rFonts w:ascii="宋体" w:hAnsi="宋体"/>
          <w:szCs w:val="21"/>
        </w:rPr>
      </w:pPr>
      <w:r>
        <w:rPr>
          <w:rFonts w:ascii="宋体" w:hAnsi="宋体" w:hint="eastAsia"/>
          <w:color w:val="000000"/>
          <w:szCs w:val="21"/>
        </w:rPr>
        <w:t>4.</w:t>
      </w:r>
      <w:r>
        <w:rPr>
          <w:rFonts w:ascii="宋体" w:hAnsi="宋体" w:hint="eastAsia"/>
          <w:szCs w:val="21"/>
        </w:rPr>
        <w:t>高效率、低成本。</w:t>
      </w:r>
    </w:p>
    <w:p w:rsidR="00CF2883" w:rsidRDefault="00AB257A">
      <w:pPr>
        <w:rPr>
          <w:rFonts w:ascii="宋体" w:hAnsi="宋体"/>
          <w:szCs w:val="21"/>
        </w:rPr>
      </w:pPr>
      <w:r>
        <w:rPr>
          <w:rFonts w:ascii="宋体" w:hAnsi="宋体" w:hint="eastAsia"/>
          <w:szCs w:val="21"/>
        </w:rPr>
        <w:t>5.B2B（旅行社对相关旅游服务供应商）,B2C（旅行社对旅游者）,C2B（旅游者对旅行社，相当于旅游者“点菜”，旅行社“做菜”）,C2C（旅游者借助旅行社电子商务平台，自助组团）。</w:t>
      </w:r>
    </w:p>
    <w:p w:rsidR="00CF2883" w:rsidRDefault="00CF2883">
      <w:pPr>
        <w:rPr>
          <w:rFonts w:ascii="宋体" w:hAnsi="宋体"/>
          <w:szCs w:val="21"/>
        </w:rPr>
      </w:pPr>
    </w:p>
    <w:p w:rsidR="00CF2883" w:rsidRDefault="00AB257A">
      <w:pPr>
        <w:rPr>
          <w:rFonts w:ascii="宋体" w:hAnsi="宋体"/>
          <w:szCs w:val="21"/>
        </w:rPr>
      </w:pPr>
      <w:r>
        <w:rPr>
          <w:rFonts w:ascii="宋体" w:hAnsi="宋体" w:hint="eastAsia"/>
          <w:szCs w:val="21"/>
        </w:rPr>
        <w:t>二、单项选择题</w:t>
      </w:r>
    </w:p>
    <w:p w:rsidR="00CF2883" w:rsidRDefault="00AB257A">
      <w:pPr>
        <w:numPr>
          <w:ilvl w:val="0"/>
          <w:numId w:val="11"/>
        </w:numPr>
        <w:rPr>
          <w:rFonts w:ascii="宋体" w:hAnsi="宋体"/>
          <w:szCs w:val="21"/>
        </w:rPr>
      </w:pPr>
      <w:r>
        <w:rPr>
          <w:rFonts w:ascii="宋体" w:hAnsi="宋体" w:hint="eastAsia"/>
          <w:szCs w:val="21"/>
        </w:rPr>
        <w:t>A</w:t>
      </w:r>
    </w:p>
    <w:p w:rsidR="00CF2883" w:rsidRDefault="00AB257A">
      <w:pPr>
        <w:numPr>
          <w:ilvl w:val="0"/>
          <w:numId w:val="11"/>
        </w:numPr>
        <w:rPr>
          <w:rFonts w:ascii="宋体" w:hAnsi="宋体"/>
          <w:szCs w:val="21"/>
        </w:rPr>
      </w:pPr>
      <w:r>
        <w:rPr>
          <w:rFonts w:ascii="宋体" w:hAnsi="宋体" w:hint="eastAsia"/>
          <w:szCs w:val="21"/>
        </w:rPr>
        <w:t>C</w:t>
      </w:r>
    </w:p>
    <w:p w:rsidR="00CF2883" w:rsidRDefault="00AB257A">
      <w:pPr>
        <w:numPr>
          <w:ilvl w:val="0"/>
          <w:numId w:val="11"/>
        </w:numPr>
        <w:rPr>
          <w:rFonts w:ascii="宋体" w:hAnsi="宋体"/>
          <w:szCs w:val="21"/>
        </w:rPr>
      </w:pPr>
      <w:r>
        <w:rPr>
          <w:rFonts w:ascii="宋体" w:hAnsi="宋体" w:hint="eastAsia"/>
          <w:szCs w:val="21"/>
        </w:rPr>
        <w:t>D</w:t>
      </w:r>
    </w:p>
    <w:p w:rsidR="00CF2883" w:rsidRDefault="00AB257A">
      <w:pPr>
        <w:numPr>
          <w:ilvl w:val="0"/>
          <w:numId w:val="11"/>
        </w:numPr>
        <w:rPr>
          <w:rFonts w:ascii="宋体" w:hAnsi="宋体"/>
          <w:szCs w:val="21"/>
        </w:rPr>
      </w:pPr>
      <w:r>
        <w:rPr>
          <w:rFonts w:ascii="宋体" w:hAnsi="宋体" w:hint="eastAsia"/>
          <w:szCs w:val="21"/>
        </w:rPr>
        <w:t>C</w:t>
      </w:r>
    </w:p>
    <w:p w:rsidR="00CF2883" w:rsidRDefault="00AB257A">
      <w:pPr>
        <w:numPr>
          <w:ilvl w:val="0"/>
          <w:numId w:val="11"/>
        </w:numPr>
        <w:rPr>
          <w:rFonts w:ascii="宋体" w:hAnsi="宋体"/>
          <w:szCs w:val="21"/>
        </w:rPr>
      </w:pPr>
      <w:r>
        <w:rPr>
          <w:rFonts w:ascii="宋体" w:hAnsi="宋体" w:hint="eastAsia"/>
          <w:szCs w:val="21"/>
        </w:rPr>
        <w:t>A</w:t>
      </w:r>
    </w:p>
    <w:p w:rsidR="00CF2883" w:rsidRDefault="00CF2883">
      <w:pPr>
        <w:rPr>
          <w:rFonts w:ascii="宋体" w:hAnsi="宋体"/>
          <w:szCs w:val="21"/>
        </w:rPr>
      </w:pPr>
    </w:p>
    <w:p w:rsidR="00CF2883" w:rsidRDefault="00AB257A">
      <w:pPr>
        <w:rPr>
          <w:rFonts w:ascii="宋体" w:hAnsi="宋体"/>
          <w:szCs w:val="21"/>
        </w:rPr>
      </w:pPr>
      <w:r>
        <w:rPr>
          <w:rFonts w:ascii="宋体" w:hAnsi="宋体" w:hint="eastAsia"/>
          <w:szCs w:val="21"/>
        </w:rPr>
        <w:t>三、判断题</w:t>
      </w:r>
    </w:p>
    <w:p w:rsidR="00CF2883" w:rsidRDefault="00AB257A">
      <w:pPr>
        <w:rPr>
          <w:rFonts w:ascii="宋体" w:hAnsi="宋体"/>
          <w:szCs w:val="21"/>
        </w:rPr>
      </w:pPr>
      <w:r>
        <w:rPr>
          <w:rFonts w:ascii="宋体" w:hAnsi="宋体" w:hint="eastAsia"/>
          <w:szCs w:val="21"/>
        </w:rPr>
        <w:t>1.F</w:t>
      </w:r>
    </w:p>
    <w:p w:rsidR="00CF2883" w:rsidRDefault="00AB257A">
      <w:pPr>
        <w:rPr>
          <w:rFonts w:ascii="宋体" w:hAnsi="宋体"/>
          <w:szCs w:val="21"/>
        </w:rPr>
      </w:pPr>
      <w:r>
        <w:rPr>
          <w:rFonts w:ascii="宋体" w:hAnsi="宋体" w:hint="eastAsia"/>
          <w:szCs w:val="21"/>
        </w:rPr>
        <w:t>2.T</w:t>
      </w:r>
    </w:p>
    <w:p w:rsidR="00CF2883" w:rsidRDefault="00AB257A">
      <w:pPr>
        <w:rPr>
          <w:rFonts w:ascii="宋体" w:hAnsi="宋体"/>
          <w:szCs w:val="21"/>
        </w:rPr>
      </w:pPr>
      <w:r>
        <w:rPr>
          <w:rFonts w:ascii="宋体" w:hAnsi="宋体" w:hint="eastAsia"/>
          <w:szCs w:val="21"/>
        </w:rPr>
        <w:t>3.T</w:t>
      </w:r>
    </w:p>
    <w:p w:rsidR="00CF2883" w:rsidRDefault="00AB257A">
      <w:pPr>
        <w:rPr>
          <w:rFonts w:ascii="宋体" w:hAnsi="宋体"/>
          <w:szCs w:val="21"/>
        </w:rPr>
      </w:pPr>
      <w:r>
        <w:rPr>
          <w:rFonts w:ascii="宋体" w:hAnsi="宋体" w:hint="eastAsia"/>
          <w:szCs w:val="21"/>
        </w:rPr>
        <w:t>4.T</w:t>
      </w:r>
    </w:p>
    <w:p w:rsidR="00CF2883" w:rsidRDefault="00AB257A">
      <w:pPr>
        <w:rPr>
          <w:rFonts w:ascii="宋体" w:hAnsi="宋体"/>
          <w:szCs w:val="21"/>
        </w:rPr>
      </w:pPr>
      <w:r>
        <w:rPr>
          <w:rFonts w:ascii="宋体" w:hAnsi="宋体" w:hint="eastAsia"/>
          <w:szCs w:val="21"/>
        </w:rPr>
        <w:t>5.F</w:t>
      </w:r>
    </w:p>
    <w:p w:rsidR="00CF2883" w:rsidRDefault="00CF2883">
      <w:pPr>
        <w:rPr>
          <w:rFonts w:ascii="宋体" w:hAnsi="宋体"/>
          <w:szCs w:val="21"/>
        </w:rPr>
      </w:pPr>
    </w:p>
    <w:p w:rsidR="00CF2883" w:rsidRDefault="00AB257A">
      <w:pPr>
        <w:rPr>
          <w:rFonts w:ascii="宋体" w:hAnsi="宋体"/>
          <w:szCs w:val="21"/>
        </w:rPr>
      </w:pPr>
      <w:r>
        <w:rPr>
          <w:rFonts w:ascii="宋体" w:hAnsi="宋体" w:hint="eastAsia"/>
          <w:szCs w:val="21"/>
        </w:rPr>
        <w:t>四、简单题</w:t>
      </w:r>
    </w:p>
    <w:p w:rsidR="00CF2883" w:rsidRDefault="00AB257A">
      <w:pPr>
        <w:ind w:firstLine="420"/>
        <w:rPr>
          <w:rFonts w:ascii="宋体" w:hAnsi="宋体"/>
          <w:szCs w:val="21"/>
        </w:rPr>
      </w:pPr>
      <w:r>
        <w:rPr>
          <w:rFonts w:ascii="宋体" w:hAnsi="宋体" w:hint="eastAsia"/>
          <w:szCs w:val="21"/>
        </w:rPr>
        <w:t>1.（1）空间距离小；（2）成本稳定；（3）信息更新及时；（4）快捷方便；（5）系统性强。</w:t>
      </w:r>
    </w:p>
    <w:p w:rsidR="00CF2883" w:rsidRDefault="00AB257A">
      <w:pPr>
        <w:ind w:firstLineChars="171" w:firstLine="359"/>
        <w:rPr>
          <w:rFonts w:ascii="宋体" w:hAnsi="宋体"/>
          <w:szCs w:val="21"/>
        </w:rPr>
      </w:pPr>
      <w:r>
        <w:rPr>
          <w:rFonts w:ascii="宋体" w:hAnsi="宋体" w:hint="eastAsia"/>
          <w:szCs w:val="21"/>
        </w:rPr>
        <w:t>2.旅行社产品的网上运营，是指旅行社以网络，特别是以互联网为平台，将自己的产品发布到网上，让访问者可以直接通过网络进行在线订购，属于B2C的电子商务模式。</w:t>
      </w:r>
    </w:p>
    <w:p w:rsidR="00CF2883" w:rsidRDefault="00AB257A">
      <w:pPr>
        <w:ind w:firstLineChars="200" w:firstLine="420"/>
        <w:rPr>
          <w:rFonts w:ascii="宋体" w:hAnsi="宋体"/>
          <w:szCs w:val="21"/>
        </w:rPr>
      </w:pPr>
      <w:r>
        <w:rPr>
          <w:rFonts w:ascii="宋体" w:hAnsi="宋体" w:hint="eastAsia"/>
          <w:szCs w:val="21"/>
        </w:rPr>
        <w:t>3.采购与供应商管理、旅行</w:t>
      </w:r>
      <w:bookmarkStart w:id="1" w:name="_Hlt222489653"/>
      <w:r>
        <w:rPr>
          <w:rFonts w:ascii="宋体" w:hAnsi="宋体" w:hint="eastAsia"/>
          <w:szCs w:val="21"/>
        </w:rPr>
        <w:t>社</w:t>
      </w:r>
      <w:bookmarkEnd w:id="1"/>
      <w:r>
        <w:rPr>
          <w:rFonts w:ascii="宋体" w:hAnsi="宋体" w:hint="eastAsia"/>
          <w:szCs w:val="21"/>
        </w:rPr>
        <w:t>业</w:t>
      </w:r>
      <w:bookmarkStart w:id="2" w:name="_Hlt222236039"/>
      <w:r>
        <w:rPr>
          <w:rFonts w:ascii="宋体" w:hAnsi="宋体" w:hint="eastAsia"/>
          <w:szCs w:val="21"/>
        </w:rPr>
        <w:t>务</w:t>
      </w:r>
      <w:bookmarkEnd w:id="2"/>
      <w:r>
        <w:rPr>
          <w:rFonts w:ascii="宋体" w:hAnsi="宋体" w:hint="eastAsia"/>
          <w:szCs w:val="21"/>
        </w:rPr>
        <w:t>销售控制、财务管理系统、员工管理等。</w:t>
      </w:r>
    </w:p>
    <w:p w:rsidR="00CF2883" w:rsidRDefault="00CF2883">
      <w:pPr>
        <w:ind w:firstLine="420"/>
        <w:rPr>
          <w:rFonts w:ascii="宋体" w:hAnsi="宋体"/>
          <w:color w:val="000000"/>
          <w:szCs w:val="21"/>
        </w:rPr>
      </w:pPr>
    </w:p>
    <w:p w:rsidR="00CF2883" w:rsidRDefault="00CF2883">
      <w:pPr>
        <w:rPr>
          <w:rFonts w:ascii="宋体" w:hAnsi="宋体"/>
          <w:color w:val="000000"/>
          <w:szCs w:val="21"/>
        </w:rPr>
      </w:pPr>
    </w:p>
    <w:p w:rsidR="00CF2883" w:rsidRDefault="00AB257A">
      <w:pPr>
        <w:rPr>
          <w:rFonts w:ascii="宋体" w:hAnsi="宋体"/>
          <w:color w:val="000000"/>
          <w:szCs w:val="21"/>
        </w:rPr>
      </w:pPr>
      <w:r>
        <w:rPr>
          <w:rFonts w:ascii="宋体" w:hAnsi="宋体" w:hint="eastAsia"/>
          <w:color w:val="000000"/>
          <w:szCs w:val="21"/>
        </w:rPr>
        <w:t>五、（略）</w:t>
      </w:r>
    </w:p>
    <w:p w:rsidR="00CF2883" w:rsidRDefault="00CF2883"/>
    <w:p w:rsidR="00CF2883" w:rsidRDefault="00CF2883"/>
    <w:p w:rsidR="00CF2883" w:rsidRDefault="00CF2883">
      <w:pPr>
        <w:jc w:val="center"/>
      </w:pPr>
    </w:p>
    <w:p w:rsidR="00CF2883" w:rsidRDefault="00CF2883">
      <w:pPr>
        <w:jc w:val="center"/>
      </w:pPr>
    </w:p>
    <w:p w:rsidR="00CF2883" w:rsidRDefault="00CF2883">
      <w:pPr>
        <w:jc w:val="center"/>
      </w:pPr>
    </w:p>
    <w:p w:rsidR="00CF2883" w:rsidRDefault="00CF2883">
      <w:pPr>
        <w:jc w:val="center"/>
      </w:pPr>
    </w:p>
    <w:p w:rsidR="00AB257A" w:rsidRDefault="00AB257A">
      <w:pPr>
        <w:jc w:val="center"/>
      </w:pPr>
    </w:p>
    <w:p w:rsidR="00AB257A" w:rsidRDefault="00AB257A">
      <w:pPr>
        <w:jc w:val="center"/>
      </w:pPr>
    </w:p>
    <w:p w:rsidR="00AB257A" w:rsidRDefault="00AB257A">
      <w:pPr>
        <w:jc w:val="center"/>
      </w:pPr>
    </w:p>
    <w:p w:rsidR="00AB257A" w:rsidRDefault="00AB257A">
      <w:pPr>
        <w:jc w:val="center"/>
      </w:pPr>
    </w:p>
    <w:p w:rsidR="00AB257A" w:rsidRDefault="00AB257A">
      <w:pPr>
        <w:jc w:val="center"/>
      </w:pPr>
    </w:p>
    <w:p w:rsidR="00CF2883" w:rsidRDefault="00AB257A">
      <w:pPr>
        <w:jc w:val="center"/>
      </w:pPr>
      <w:r>
        <w:rPr>
          <w:rFonts w:hint="eastAsia"/>
        </w:rPr>
        <w:lastRenderedPageBreak/>
        <w:t>项目六参考答案</w:t>
      </w:r>
    </w:p>
    <w:p w:rsidR="00CF2883" w:rsidRDefault="00CF2883">
      <w:pPr>
        <w:jc w:val="center"/>
      </w:pPr>
    </w:p>
    <w:p w:rsidR="00CF2883" w:rsidRDefault="00AB257A">
      <w:pPr>
        <w:rPr>
          <w:szCs w:val="21"/>
        </w:rPr>
      </w:pPr>
      <w:r>
        <w:rPr>
          <w:rFonts w:hint="eastAsia"/>
          <w:szCs w:val="21"/>
        </w:rPr>
        <w:t>一、填空题</w:t>
      </w:r>
    </w:p>
    <w:p w:rsidR="00CF2883" w:rsidRDefault="00AB257A">
      <w:pPr>
        <w:rPr>
          <w:szCs w:val="21"/>
        </w:rPr>
      </w:pPr>
      <w:r>
        <w:rPr>
          <w:szCs w:val="21"/>
        </w:rPr>
        <w:t>1.</w:t>
      </w:r>
      <w:r>
        <w:rPr>
          <w:rFonts w:hint="eastAsia"/>
          <w:szCs w:val="21"/>
        </w:rPr>
        <w:t>CRM</w:t>
      </w:r>
    </w:p>
    <w:p w:rsidR="00CF2883" w:rsidRDefault="00AB257A">
      <w:pPr>
        <w:rPr>
          <w:szCs w:val="21"/>
        </w:rPr>
      </w:pPr>
      <w:r>
        <w:rPr>
          <w:szCs w:val="21"/>
        </w:rPr>
        <w:t>2.</w:t>
      </w:r>
      <w:r>
        <w:rPr>
          <w:rFonts w:hint="eastAsia"/>
          <w:szCs w:val="21"/>
        </w:rPr>
        <w:t>股份有限公司</w:t>
      </w:r>
      <w:r>
        <w:rPr>
          <w:rFonts w:hint="eastAsia"/>
          <w:szCs w:val="21"/>
        </w:rPr>
        <w:t xml:space="preserve">    </w:t>
      </w:r>
      <w:r>
        <w:rPr>
          <w:rFonts w:hint="eastAsia"/>
          <w:szCs w:val="21"/>
        </w:rPr>
        <w:t>有限责任公司</w:t>
      </w:r>
    </w:p>
    <w:p w:rsidR="00CF2883" w:rsidRDefault="00AB257A">
      <w:pPr>
        <w:rPr>
          <w:szCs w:val="21"/>
        </w:rPr>
      </w:pPr>
      <w:r>
        <w:rPr>
          <w:rFonts w:hint="eastAsia"/>
          <w:szCs w:val="21"/>
        </w:rPr>
        <w:t>3.</w:t>
      </w:r>
      <w:r>
        <w:rPr>
          <w:rFonts w:hint="eastAsia"/>
          <w:szCs w:val="21"/>
        </w:rPr>
        <w:t>市场部门制</w:t>
      </w:r>
    </w:p>
    <w:p w:rsidR="00CF2883" w:rsidRDefault="00AB257A">
      <w:pPr>
        <w:rPr>
          <w:szCs w:val="21"/>
        </w:rPr>
      </w:pPr>
      <w:r>
        <w:rPr>
          <w:rFonts w:hint="eastAsia"/>
          <w:szCs w:val="21"/>
        </w:rPr>
        <w:t>4.</w:t>
      </w:r>
      <w:r>
        <w:rPr>
          <w:rFonts w:hint="eastAsia"/>
          <w:szCs w:val="21"/>
        </w:rPr>
        <w:t>外部招聘</w:t>
      </w:r>
    </w:p>
    <w:p w:rsidR="00CF2883" w:rsidRDefault="00AB257A">
      <w:pPr>
        <w:rPr>
          <w:szCs w:val="21"/>
        </w:rPr>
      </w:pPr>
      <w:r>
        <w:rPr>
          <w:rFonts w:hint="eastAsia"/>
          <w:szCs w:val="21"/>
        </w:rPr>
        <w:t>5.</w:t>
      </w:r>
      <w:r>
        <w:rPr>
          <w:rFonts w:hint="eastAsia"/>
          <w:szCs w:val="21"/>
        </w:rPr>
        <w:t>直线制</w:t>
      </w:r>
    </w:p>
    <w:p w:rsidR="00CF2883" w:rsidRDefault="00CF2883">
      <w:pPr>
        <w:rPr>
          <w:szCs w:val="21"/>
        </w:rPr>
      </w:pPr>
    </w:p>
    <w:p w:rsidR="00CF2883" w:rsidRDefault="00AB257A">
      <w:pPr>
        <w:rPr>
          <w:szCs w:val="21"/>
        </w:rPr>
      </w:pPr>
      <w:r>
        <w:rPr>
          <w:rFonts w:hint="eastAsia"/>
          <w:szCs w:val="21"/>
        </w:rPr>
        <w:t>二、单项选择题</w:t>
      </w:r>
    </w:p>
    <w:p w:rsidR="00CF2883" w:rsidRDefault="00AB257A">
      <w:pPr>
        <w:rPr>
          <w:szCs w:val="21"/>
        </w:rPr>
      </w:pPr>
      <w:r>
        <w:rPr>
          <w:rFonts w:hint="eastAsia"/>
          <w:szCs w:val="21"/>
        </w:rPr>
        <w:t>1.C</w:t>
      </w:r>
    </w:p>
    <w:p w:rsidR="00CF2883" w:rsidRDefault="00AB257A">
      <w:pPr>
        <w:rPr>
          <w:szCs w:val="21"/>
        </w:rPr>
      </w:pPr>
      <w:r>
        <w:rPr>
          <w:rFonts w:hint="eastAsia"/>
          <w:szCs w:val="21"/>
        </w:rPr>
        <w:t>2.D</w:t>
      </w:r>
    </w:p>
    <w:p w:rsidR="00CF2883" w:rsidRDefault="00AB257A">
      <w:pPr>
        <w:rPr>
          <w:szCs w:val="21"/>
        </w:rPr>
      </w:pPr>
      <w:r>
        <w:rPr>
          <w:rFonts w:hint="eastAsia"/>
          <w:szCs w:val="21"/>
        </w:rPr>
        <w:t>3.A</w:t>
      </w:r>
    </w:p>
    <w:p w:rsidR="00CF2883" w:rsidRDefault="00AB257A">
      <w:pPr>
        <w:rPr>
          <w:rFonts w:eastAsia="宋体"/>
          <w:szCs w:val="21"/>
        </w:rPr>
      </w:pPr>
      <w:r>
        <w:rPr>
          <w:rFonts w:hint="eastAsia"/>
          <w:szCs w:val="21"/>
        </w:rPr>
        <w:t>4.D</w:t>
      </w:r>
    </w:p>
    <w:p w:rsidR="00CF2883" w:rsidRDefault="00AB257A">
      <w:pPr>
        <w:rPr>
          <w:rFonts w:eastAsia="宋体"/>
          <w:szCs w:val="21"/>
        </w:rPr>
      </w:pPr>
      <w:r>
        <w:rPr>
          <w:rFonts w:hint="eastAsia"/>
          <w:szCs w:val="21"/>
        </w:rPr>
        <w:t>5.C</w:t>
      </w:r>
    </w:p>
    <w:p w:rsidR="00CF2883" w:rsidRDefault="00CF2883">
      <w:pPr>
        <w:rPr>
          <w:szCs w:val="21"/>
        </w:rPr>
      </w:pPr>
    </w:p>
    <w:p w:rsidR="00CF2883" w:rsidRDefault="00AB257A">
      <w:pPr>
        <w:rPr>
          <w:szCs w:val="21"/>
        </w:rPr>
      </w:pPr>
      <w:r>
        <w:rPr>
          <w:rFonts w:hint="eastAsia"/>
          <w:szCs w:val="21"/>
        </w:rPr>
        <w:t>三、判断题</w:t>
      </w:r>
    </w:p>
    <w:p w:rsidR="00CF2883" w:rsidRDefault="00AB257A">
      <w:pPr>
        <w:rPr>
          <w:szCs w:val="21"/>
        </w:rPr>
      </w:pPr>
      <w:r>
        <w:rPr>
          <w:rFonts w:hint="eastAsia"/>
          <w:szCs w:val="21"/>
        </w:rPr>
        <w:t>1.F</w:t>
      </w:r>
    </w:p>
    <w:p w:rsidR="00CF2883" w:rsidRDefault="00AB257A">
      <w:pPr>
        <w:rPr>
          <w:szCs w:val="21"/>
        </w:rPr>
      </w:pPr>
      <w:r>
        <w:rPr>
          <w:rFonts w:hint="eastAsia"/>
          <w:szCs w:val="21"/>
        </w:rPr>
        <w:t>2.T</w:t>
      </w:r>
    </w:p>
    <w:p w:rsidR="00CF2883" w:rsidRDefault="00AB257A">
      <w:pPr>
        <w:rPr>
          <w:szCs w:val="21"/>
        </w:rPr>
      </w:pPr>
      <w:r>
        <w:rPr>
          <w:rFonts w:hint="eastAsia"/>
          <w:szCs w:val="21"/>
        </w:rPr>
        <w:t>3.T</w:t>
      </w:r>
    </w:p>
    <w:p w:rsidR="00CF2883" w:rsidRDefault="00AB257A">
      <w:pPr>
        <w:rPr>
          <w:szCs w:val="21"/>
        </w:rPr>
      </w:pPr>
      <w:r>
        <w:rPr>
          <w:rFonts w:hint="eastAsia"/>
          <w:szCs w:val="21"/>
        </w:rPr>
        <w:t>4.F</w:t>
      </w:r>
    </w:p>
    <w:p w:rsidR="00CF2883" w:rsidRDefault="00AB257A">
      <w:pPr>
        <w:rPr>
          <w:szCs w:val="21"/>
        </w:rPr>
      </w:pPr>
      <w:r>
        <w:rPr>
          <w:rFonts w:hint="eastAsia"/>
          <w:szCs w:val="21"/>
        </w:rPr>
        <w:t>5.T</w:t>
      </w:r>
    </w:p>
    <w:p w:rsidR="00CF2883" w:rsidRDefault="00CF2883">
      <w:pPr>
        <w:rPr>
          <w:szCs w:val="21"/>
        </w:rPr>
      </w:pPr>
    </w:p>
    <w:p w:rsidR="00CF2883" w:rsidRDefault="00AB257A">
      <w:pPr>
        <w:rPr>
          <w:szCs w:val="21"/>
        </w:rPr>
      </w:pPr>
      <w:r>
        <w:rPr>
          <w:rFonts w:hint="eastAsia"/>
          <w:szCs w:val="21"/>
        </w:rPr>
        <w:t>四、简答题</w:t>
      </w:r>
    </w:p>
    <w:p w:rsidR="00CF2883" w:rsidRDefault="00AB257A">
      <w:pPr>
        <w:rPr>
          <w:szCs w:val="21"/>
        </w:rPr>
      </w:pPr>
      <w:r>
        <w:rPr>
          <w:rFonts w:hint="eastAsia"/>
          <w:szCs w:val="21"/>
        </w:rPr>
        <w:t>1.</w:t>
      </w:r>
      <w:r>
        <w:rPr>
          <w:rFonts w:hint="eastAsia"/>
          <w:szCs w:val="21"/>
        </w:rPr>
        <w:t>通过提供更快捷、更周到的优质服务吸引和保持更多的客户</w:t>
      </w:r>
      <w:r>
        <w:rPr>
          <w:rFonts w:hint="eastAsia"/>
          <w:szCs w:val="21"/>
        </w:rPr>
        <w:t>;</w:t>
      </w:r>
      <w:r>
        <w:rPr>
          <w:rFonts w:hint="eastAsia"/>
          <w:szCs w:val="21"/>
        </w:rPr>
        <w:t>通过对业务流程的全面管理降低企业的成本</w:t>
      </w:r>
      <w:r>
        <w:rPr>
          <w:rFonts w:hint="eastAsia"/>
          <w:szCs w:val="21"/>
        </w:rPr>
        <w:t>;</w:t>
      </w:r>
      <w:r>
        <w:rPr>
          <w:rFonts w:hint="eastAsia"/>
          <w:szCs w:val="21"/>
        </w:rPr>
        <w:t>通过对每个客户的数据整合，提炼对客户的总的看法，发现市场机会</w:t>
      </w:r>
      <w:r>
        <w:rPr>
          <w:rFonts w:hint="eastAsia"/>
          <w:szCs w:val="21"/>
        </w:rPr>
        <w:t>;</w:t>
      </w:r>
      <w:r>
        <w:rPr>
          <w:rFonts w:hint="eastAsia"/>
          <w:szCs w:val="21"/>
        </w:rPr>
        <w:t>通过向客户提供个性化的产品和服务，提高利润贡献度较高客户的忠诚度</w:t>
      </w:r>
      <w:r>
        <w:rPr>
          <w:rFonts w:hint="eastAsia"/>
          <w:szCs w:val="21"/>
        </w:rPr>
        <w:t>;</w:t>
      </w:r>
      <w:r>
        <w:rPr>
          <w:rFonts w:hint="eastAsia"/>
          <w:szCs w:val="21"/>
        </w:rPr>
        <w:t>通过对客户、产品、职能部门等多角度的分析，为管理者提供决策依据。</w:t>
      </w:r>
      <w:r>
        <w:rPr>
          <w:szCs w:val="21"/>
        </w:rPr>
        <w:br/>
      </w:r>
      <w:r>
        <w:rPr>
          <w:rFonts w:hint="eastAsia"/>
          <w:szCs w:val="21"/>
        </w:rPr>
        <w:t>2.</w:t>
      </w:r>
      <w:r>
        <w:rPr>
          <w:rFonts w:hint="eastAsia"/>
          <w:szCs w:val="21"/>
        </w:rPr>
        <w:t>旅行社人力资源管理是以推动本企业可持续发展为目标，通过人力资源的规划、招聘、、培训、选拔、使用、评估、奖惩等一系列活动，向企业提供合适人才并取得预期业绩和员工最大满意的过程。</w:t>
      </w:r>
    </w:p>
    <w:p w:rsidR="00CF2883" w:rsidRDefault="00AB257A">
      <w:pPr>
        <w:rPr>
          <w:szCs w:val="21"/>
        </w:rPr>
      </w:pPr>
      <w:r>
        <w:rPr>
          <w:rFonts w:hint="eastAsia"/>
          <w:szCs w:val="21"/>
        </w:rPr>
        <w:t>其主要内容包括：</w:t>
      </w:r>
    </w:p>
    <w:p w:rsidR="00CF2883" w:rsidRDefault="00AB257A">
      <w:pPr>
        <w:rPr>
          <w:szCs w:val="21"/>
        </w:rPr>
      </w:pPr>
      <w:r>
        <w:rPr>
          <w:rFonts w:hint="eastAsia"/>
          <w:szCs w:val="21"/>
        </w:rPr>
        <w:t>制定科学、合理的人力资源计划</w:t>
      </w:r>
      <w:r>
        <w:rPr>
          <w:rFonts w:hint="eastAsia"/>
          <w:szCs w:val="21"/>
        </w:rPr>
        <w:t xml:space="preserve"> </w:t>
      </w:r>
    </w:p>
    <w:p w:rsidR="00CF2883" w:rsidRDefault="00AB257A">
      <w:pPr>
        <w:rPr>
          <w:szCs w:val="21"/>
        </w:rPr>
      </w:pPr>
      <w:r>
        <w:rPr>
          <w:rFonts w:hint="eastAsia"/>
          <w:szCs w:val="21"/>
        </w:rPr>
        <w:t>公正的招聘和选拔员工</w:t>
      </w:r>
      <w:r>
        <w:rPr>
          <w:rFonts w:hint="eastAsia"/>
          <w:szCs w:val="21"/>
        </w:rPr>
        <w:t xml:space="preserve"> </w:t>
      </w:r>
    </w:p>
    <w:p w:rsidR="00CF2883" w:rsidRDefault="00AB257A">
      <w:pPr>
        <w:rPr>
          <w:szCs w:val="21"/>
        </w:rPr>
      </w:pPr>
      <w:r>
        <w:rPr>
          <w:rFonts w:hint="eastAsia"/>
          <w:szCs w:val="21"/>
        </w:rPr>
        <w:t>建立科学合理的员工培训体系</w:t>
      </w:r>
      <w:r>
        <w:rPr>
          <w:rFonts w:hint="eastAsia"/>
          <w:szCs w:val="21"/>
        </w:rPr>
        <w:t xml:space="preserve"> </w:t>
      </w:r>
    </w:p>
    <w:p w:rsidR="00CF2883" w:rsidRDefault="00AB257A">
      <w:pPr>
        <w:rPr>
          <w:szCs w:val="21"/>
        </w:rPr>
      </w:pPr>
      <w:r>
        <w:rPr>
          <w:rFonts w:hint="eastAsia"/>
          <w:szCs w:val="21"/>
        </w:rPr>
        <w:t>建立完善的绩效评估体系</w:t>
      </w:r>
    </w:p>
    <w:p w:rsidR="00CF2883" w:rsidRDefault="00AB257A">
      <w:pPr>
        <w:rPr>
          <w:szCs w:val="21"/>
        </w:rPr>
      </w:pPr>
      <w:r>
        <w:rPr>
          <w:rFonts w:hint="eastAsia"/>
          <w:szCs w:val="21"/>
        </w:rPr>
        <w:t>建立科学的薪酬福利制度</w:t>
      </w:r>
    </w:p>
    <w:p w:rsidR="00CF2883" w:rsidRDefault="00AB257A">
      <w:pPr>
        <w:rPr>
          <w:szCs w:val="21"/>
        </w:rPr>
      </w:pPr>
      <w:r>
        <w:rPr>
          <w:rFonts w:hint="eastAsia"/>
          <w:szCs w:val="21"/>
        </w:rPr>
        <w:t>3.</w:t>
      </w:r>
      <w:r>
        <w:rPr>
          <w:rFonts w:hint="eastAsia"/>
          <w:szCs w:val="21"/>
        </w:rPr>
        <w:t>（</w:t>
      </w:r>
      <w:r>
        <w:rPr>
          <w:rFonts w:hint="eastAsia"/>
          <w:szCs w:val="21"/>
        </w:rPr>
        <w:t>1</w:t>
      </w:r>
      <w:r>
        <w:rPr>
          <w:rFonts w:hint="eastAsia"/>
          <w:szCs w:val="21"/>
        </w:rPr>
        <w:t>）经营国内旅游业务和入境旅游业务的旅行社。申请设立时，须缴纳质量保证金</w:t>
      </w:r>
      <w:r>
        <w:rPr>
          <w:rFonts w:hint="eastAsia"/>
          <w:szCs w:val="21"/>
        </w:rPr>
        <w:t xml:space="preserve">20 </w:t>
      </w:r>
      <w:r>
        <w:rPr>
          <w:rFonts w:hint="eastAsia"/>
          <w:szCs w:val="21"/>
        </w:rPr>
        <w:t>万元人民币；每增设一个分社，增缴质量保证金</w:t>
      </w:r>
      <w:r>
        <w:rPr>
          <w:rFonts w:hint="eastAsia"/>
          <w:szCs w:val="21"/>
        </w:rPr>
        <w:t xml:space="preserve">5 </w:t>
      </w:r>
      <w:r>
        <w:rPr>
          <w:rFonts w:hint="eastAsia"/>
          <w:szCs w:val="21"/>
        </w:rPr>
        <w:t>万元。</w:t>
      </w:r>
    </w:p>
    <w:p w:rsidR="00CF2883" w:rsidRDefault="00AB257A">
      <w:pPr>
        <w:rPr>
          <w:szCs w:val="21"/>
        </w:rPr>
      </w:pPr>
      <w:r>
        <w:rPr>
          <w:rFonts w:hint="eastAsia"/>
          <w:szCs w:val="21"/>
        </w:rPr>
        <w:t>（</w:t>
      </w:r>
      <w:r>
        <w:rPr>
          <w:rFonts w:hint="eastAsia"/>
          <w:szCs w:val="21"/>
        </w:rPr>
        <w:t>2</w:t>
      </w:r>
      <w:r>
        <w:rPr>
          <w:rFonts w:hint="eastAsia"/>
          <w:szCs w:val="21"/>
        </w:rPr>
        <w:t>）经营出境旅游业务的旅行社。须缴纳质量保证金</w:t>
      </w:r>
      <w:r>
        <w:rPr>
          <w:rFonts w:hint="eastAsia"/>
          <w:szCs w:val="21"/>
        </w:rPr>
        <w:t>140</w:t>
      </w:r>
      <w:r>
        <w:rPr>
          <w:rFonts w:hint="eastAsia"/>
          <w:szCs w:val="21"/>
        </w:rPr>
        <w:t>万元人民币。每增设一个分社，增缴质量保证金</w:t>
      </w:r>
      <w:r>
        <w:rPr>
          <w:rFonts w:hint="eastAsia"/>
          <w:szCs w:val="21"/>
        </w:rPr>
        <w:t xml:space="preserve">30 </w:t>
      </w:r>
      <w:r>
        <w:rPr>
          <w:rFonts w:hint="eastAsia"/>
          <w:szCs w:val="21"/>
        </w:rPr>
        <w:t>万元人民币。</w:t>
      </w:r>
    </w:p>
    <w:p w:rsidR="00CF2883" w:rsidRDefault="00AB257A">
      <w:pPr>
        <w:rPr>
          <w:rFonts w:ascii="宋体" w:hAnsi="宋体" w:cs="宋体"/>
          <w:szCs w:val="21"/>
        </w:rPr>
      </w:pPr>
      <w:r>
        <w:rPr>
          <w:rFonts w:hint="eastAsia"/>
          <w:szCs w:val="21"/>
        </w:rPr>
        <w:t>4.</w:t>
      </w:r>
      <w:r>
        <w:rPr>
          <w:rFonts w:hint="eastAsia"/>
          <w:szCs w:val="21"/>
        </w:rPr>
        <w:t>（</w:t>
      </w:r>
      <w:r>
        <w:rPr>
          <w:rFonts w:hint="eastAsia"/>
          <w:szCs w:val="21"/>
        </w:rPr>
        <w:t>1</w:t>
      </w:r>
      <w:r>
        <w:rPr>
          <w:rFonts w:hint="eastAsia"/>
          <w:szCs w:val="21"/>
        </w:rPr>
        <w:t>）旅行社的主导业务；（</w:t>
      </w:r>
      <w:r>
        <w:rPr>
          <w:rFonts w:hint="eastAsia"/>
          <w:szCs w:val="21"/>
        </w:rPr>
        <w:t>2</w:t>
      </w:r>
      <w:r>
        <w:rPr>
          <w:rFonts w:hint="eastAsia"/>
          <w:szCs w:val="21"/>
        </w:rPr>
        <w:t>）成本；（</w:t>
      </w:r>
      <w:r>
        <w:rPr>
          <w:rFonts w:hint="eastAsia"/>
          <w:szCs w:val="21"/>
        </w:rPr>
        <w:t>3</w:t>
      </w:r>
      <w:r>
        <w:rPr>
          <w:rFonts w:hint="eastAsia"/>
          <w:szCs w:val="21"/>
        </w:rPr>
        <w:t>）</w:t>
      </w:r>
      <w:r>
        <w:rPr>
          <w:rFonts w:ascii="宋体" w:hAnsi="宋体" w:cs="宋体" w:hint="eastAsia"/>
          <w:szCs w:val="21"/>
        </w:rPr>
        <w:t>③资者的个人偏好。</w:t>
      </w:r>
    </w:p>
    <w:p w:rsidR="00CF2883" w:rsidRDefault="00AB257A">
      <w:pPr>
        <w:rPr>
          <w:rFonts w:ascii="宋体" w:hAnsi="宋体" w:cs="宋体"/>
          <w:szCs w:val="21"/>
        </w:rPr>
      </w:pPr>
      <w:r>
        <w:rPr>
          <w:rFonts w:ascii="宋体" w:hAnsi="宋体" w:cs="宋体" w:hint="eastAsia"/>
          <w:szCs w:val="21"/>
        </w:rPr>
        <w:t>5.（1）申请设立。申请设立旅行社，应向所在地的省、自治区、直辖市旅游行政管理部门提出申请，并提交相关申报材料。需要提交的材料我们在前面已经学习。</w:t>
      </w:r>
    </w:p>
    <w:p w:rsidR="00AB257A" w:rsidRDefault="00AB257A">
      <w:pPr>
        <w:rPr>
          <w:rFonts w:ascii="宋体" w:hAnsi="宋体" w:cs="宋体"/>
          <w:szCs w:val="21"/>
        </w:rPr>
      </w:pPr>
      <w:r>
        <w:rPr>
          <w:rFonts w:ascii="宋体" w:hAnsi="宋体" w:cs="宋体" w:hint="eastAsia"/>
          <w:szCs w:val="21"/>
        </w:rPr>
        <w:lastRenderedPageBreak/>
        <w:t>（2）部门审核。申请设立国内旅行社，应向所在地的省、自治区、直辖市旅游行政管理部门提出申请，旅游行政管理部门根据相关规定进行审批。</w:t>
      </w:r>
    </w:p>
    <w:p w:rsidR="00CF2883" w:rsidRDefault="00AB257A">
      <w:pPr>
        <w:rPr>
          <w:rFonts w:ascii="宋体" w:hAnsi="宋体" w:cs="宋体"/>
          <w:szCs w:val="21"/>
        </w:rPr>
      </w:pPr>
      <w:r>
        <w:rPr>
          <w:rFonts w:ascii="宋体" w:hAnsi="宋体" w:cs="宋体" w:hint="eastAsia"/>
          <w:szCs w:val="21"/>
        </w:rPr>
        <w:t>（3）领取《旅行社业务经营许可证》。审批同意的旅行社，申办人可以持质量保证金交纳发票及复印件去旅游行政管理部门领取《旅行社业务经营许可证》。</w:t>
      </w:r>
    </w:p>
    <w:p w:rsidR="00CF2883" w:rsidRDefault="00AB257A">
      <w:pPr>
        <w:rPr>
          <w:rFonts w:ascii="宋体" w:hAnsi="宋体" w:cs="宋体"/>
          <w:szCs w:val="21"/>
        </w:rPr>
      </w:pPr>
      <w:r>
        <w:rPr>
          <w:rFonts w:ascii="宋体" w:hAnsi="宋体" w:cs="宋体" w:hint="eastAsia"/>
          <w:szCs w:val="21"/>
        </w:rPr>
        <w:t>（4）工商行政管理部门注册登记。申请人在收到《旅行社业务经营许可证》的60个工作日内，持批准文件和许可证到所在地工商行政管理部门办理企业注册登记手续，领取营业执照。营业执照的签发日期，为旅行社的成立日期。</w:t>
      </w:r>
    </w:p>
    <w:p w:rsidR="00CF2883" w:rsidRDefault="00AB257A">
      <w:pPr>
        <w:rPr>
          <w:rFonts w:ascii="宋体" w:hAnsi="宋体" w:cs="宋体"/>
          <w:szCs w:val="21"/>
        </w:rPr>
      </w:pPr>
      <w:r>
        <w:rPr>
          <w:rFonts w:ascii="宋体" w:hAnsi="宋体" w:cs="宋体" w:hint="eastAsia"/>
          <w:szCs w:val="21"/>
        </w:rPr>
        <w:t>（5）办理税务登记。旅行社应在领取营业执照30个工作日内，向当地税务部门办理开业税务登记，申请税务执照。</w:t>
      </w:r>
    </w:p>
    <w:p w:rsidR="00CF2883" w:rsidRDefault="00CF2883">
      <w:pPr>
        <w:rPr>
          <w:rFonts w:ascii="宋体" w:hAnsi="宋体" w:cs="宋体"/>
          <w:szCs w:val="21"/>
        </w:rPr>
      </w:pPr>
    </w:p>
    <w:p w:rsidR="00CF2883" w:rsidRDefault="00AB257A">
      <w:pPr>
        <w:rPr>
          <w:rFonts w:ascii="宋体" w:hAnsi="宋体" w:cs="宋体"/>
          <w:szCs w:val="21"/>
        </w:rPr>
      </w:pPr>
      <w:r>
        <w:rPr>
          <w:rFonts w:ascii="宋体" w:hAnsi="宋体" w:cs="宋体" w:hint="eastAsia"/>
          <w:szCs w:val="21"/>
        </w:rPr>
        <w:t>五、案例分析</w:t>
      </w:r>
    </w:p>
    <w:p w:rsidR="00CF2883" w:rsidRDefault="00D1195C">
      <w:pPr>
        <w:rPr>
          <w:rFonts w:ascii="宋体" w:hAnsi="宋体" w:cs="宋体"/>
          <w:szCs w:val="21"/>
        </w:rPr>
      </w:pPr>
      <w:r>
        <w:rPr>
          <w:rFonts w:ascii="宋体" w:hAnsi="宋体" w:cs="宋体"/>
          <w:szCs w:val="21"/>
        </w:rPr>
        <w:t>1.</w:t>
      </w:r>
      <w:r w:rsidR="00AB257A">
        <w:rPr>
          <w:rFonts w:ascii="宋体" w:hAnsi="宋体" w:cs="宋体" w:hint="eastAsia"/>
          <w:szCs w:val="21"/>
        </w:rPr>
        <w:t>旅行社员跳槽会给旅行社带来大量成本，特别是骨干员工的流失，会给旅行社带来重大损失：</w:t>
      </w:r>
    </w:p>
    <w:p w:rsidR="00CF2883" w:rsidRDefault="00AB257A">
      <w:pPr>
        <w:rPr>
          <w:rFonts w:ascii="宋体" w:hAnsi="宋体" w:cs="宋体"/>
          <w:szCs w:val="21"/>
        </w:rPr>
      </w:pPr>
      <w:r>
        <w:rPr>
          <w:rFonts w:ascii="宋体" w:hAnsi="宋体" w:cs="宋体" w:hint="eastAsia"/>
          <w:szCs w:val="21"/>
        </w:rPr>
        <w:t>1）员工跳槽会造成某些业务的停滞，特别是不可代替的岗位。</w:t>
      </w:r>
    </w:p>
    <w:p w:rsidR="00CF2883" w:rsidRDefault="00AB257A">
      <w:pPr>
        <w:rPr>
          <w:rFonts w:ascii="宋体" w:hAnsi="宋体" w:cs="宋体"/>
          <w:szCs w:val="21"/>
        </w:rPr>
      </w:pPr>
      <w:r>
        <w:rPr>
          <w:rFonts w:ascii="宋体" w:hAnsi="宋体" w:cs="宋体" w:hint="eastAsia"/>
          <w:szCs w:val="21"/>
        </w:rPr>
        <w:t>2）员工跳槽使岗位出现空缺，旅行社不得不付出跟多的招聘、培训成本。</w:t>
      </w:r>
    </w:p>
    <w:p w:rsidR="00CF2883" w:rsidRDefault="00AB257A">
      <w:pPr>
        <w:rPr>
          <w:rFonts w:ascii="宋体" w:hAnsi="宋体" w:cs="宋体"/>
          <w:szCs w:val="21"/>
        </w:rPr>
      </w:pPr>
      <w:r>
        <w:rPr>
          <w:rFonts w:ascii="宋体" w:hAnsi="宋体" w:cs="宋体" w:hint="eastAsia"/>
          <w:szCs w:val="21"/>
        </w:rPr>
        <w:t>3）员工跳槽会给留下来者带来负面的影响，消弱了团队的凝聚力。</w:t>
      </w:r>
    </w:p>
    <w:p w:rsidR="00CF2883" w:rsidRDefault="00AB257A">
      <w:pPr>
        <w:rPr>
          <w:rFonts w:ascii="宋体" w:hAnsi="宋体" w:cs="宋体"/>
          <w:szCs w:val="21"/>
        </w:rPr>
      </w:pPr>
      <w:r>
        <w:rPr>
          <w:rFonts w:ascii="宋体" w:hAnsi="宋体" w:cs="宋体" w:hint="eastAsia"/>
          <w:szCs w:val="21"/>
        </w:rPr>
        <w:t>2.员工跳槽现象的主要原因有：</w:t>
      </w:r>
    </w:p>
    <w:p w:rsidR="00CF2883" w:rsidRDefault="00AB257A">
      <w:pPr>
        <w:rPr>
          <w:rFonts w:ascii="宋体" w:hAnsi="宋体" w:cs="宋体"/>
          <w:szCs w:val="21"/>
        </w:rPr>
      </w:pPr>
      <w:r>
        <w:rPr>
          <w:rFonts w:ascii="宋体" w:hAnsi="宋体" w:cs="宋体" w:hint="eastAsia"/>
          <w:szCs w:val="21"/>
        </w:rPr>
        <w:t>1）为了获得更多的经济利益，不少员工在有机会获得更高薪酬的机会下选择跳槽。</w:t>
      </w:r>
    </w:p>
    <w:p w:rsidR="00CF2883" w:rsidRDefault="00AB257A">
      <w:pPr>
        <w:rPr>
          <w:rFonts w:ascii="宋体" w:hAnsi="宋体" w:cs="宋体"/>
          <w:szCs w:val="21"/>
        </w:rPr>
      </w:pPr>
      <w:r>
        <w:rPr>
          <w:rFonts w:ascii="宋体" w:hAnsi="宋体" w:cs="宋体" w:hint="eastAsia"/>
          <w:szCs w:val="21"/>
        </w:rPr>
        <w:t>2）组织的发展与自身的发展相冲突，这类员工选择离开。</w:t>
      </w:r>
    </w:p>
    <w:p w:rsidR="00CF2883" w:rsidRDefault="00AB257A">
      <w:pPr>
        <w:rPr>
          <w:rFonts w:ascii="宋体" w:hAnsi="宋体" w:cs="宋体"/>
          <w:szCs w:val="21"/>
        </w:rPr>
      </w:pPr>
      <w:r>
        <w:rPr>
          <w:rFonts w:ascii="宋体" w:hAnsi="宋体" w:cs="宋体" w:hint="eastAsia"/>
          <w:szCs w:val="21"/>
        </w:rPr>
        <w:t>3）为了解决现实问题如住房、子女教育等为跳槽。</w:t>
      </w:r>
    </w:p>
    <w:p w:rsidR="00CF2883" w:rsidRDefault="00AB257A">
      <w:pPr>
        <w:rPr>
          <w:rFonts w:ascii="宋体" w:hAnsi="宋体" w:cs="宋体"/>
          <w:szCs w:val="21"/>
        </w:rPr>
      </w:pPr>
      <w:r>
        <w:rPr>
          <w:rFonts w:ascii="宋体" w:hAnsi="宋体" w:cs="宋体" w:hint="eastAsia"/>
          <w:szCs w:val="21"/>
        </w:rPr>
        <w:t>4）由于工作压力大、厌倦工作环境、人际关系而离职。</w:t>
      </w:r>
    </w:p>
    <w:p w:rsidR="00CF2883" w:rsidRDefault="00AB257A">
      <w:pPr>
        <w:rPr>
          <w:rFonts w:ascii="宋体" w:hAnsi="宋体" w:cs="宋体"/>
          <w:szCs w:val="21"/>
        </w:rPr>
      </w:pPr>
      <w:r>
        <w:rPr>
          <w:rFonts w:ascii="宋体" w:hAnsi="宋体" w:cs="宋体" w:hint="eastAsia"/>
          <w:szCs w:val="21"/>
        </w:rPr>
        <w:t>3.旅行社应采取以下措施：</w:t>
      </w:r>
    </w:p>
    <w:p w:rsidR="00CF2883" w:rsidRDefault="00AB257A">
      <w:pPr>
        <w:rPr>
          <w:rFonts w:ascii="宋体" w:hAnsi="宋体" w:cs="宋体"/>
          <w:szCs w:val="21"/>
        </w:rPr>
      </w:pPr>
      <w:r>
        <w:rPr>
          <w:rFonts w:ascii="宋体" w:hAnsi="宋体" w:cs="宋体" w:hint="eastAsia"/>
          <w:szCs w:val="21"/>
        </w:rPr>
        <w:t>1）提高员工福利待遇，讲员工的业绩也奖金挂钩，进行绩效考核。</w:t>
      </w:r>
    </w:p>
    <w:p w:rsidR="00CF2883" w:rsidRDefault="00AB257A">
      <w:pPr>
        <w:rPr>
          <w:rFonts w:ascii="宋体" w:hAnsi="宋体" w:cs="宋体"/>
          <w:szCs w:val="21"/>
        </w:rPr>
      </w:pPr>
      <w:r>
        <w:rPr>
          <w:rFonts w:ascii="宋体" w:hAnsi="宋体" w:cs="宋体" w:hint="eastAsia"/>
          <w:szCs w:val="21"/>
        </w:rPr>
        <w:t>2）建立良好的工作环境，稳定和平衡员工心态。</w:t>
      </w:r>
    </w:p>
    <w:p w:rsidR="00CF2883" w:rsidRDefault="00AB257A">
      <w:pPr>
        <w:rPr>
          <w:rFonts w:ascii="宋体" w:hAnsi="宋体" w:cs="宋体"/>
          <w:szCs w:val="21"/>
        </w:rPr>
      </w:pPr>
      <w:r>
        <w:rPr>
          <w:rFonts w:ascii="宋体" w:hAnsi="宋体" w:cs="宋体" w:hint="eastAsia"/>
          <w:szCs w:val="21"/>
        </w:rPr>
        <w:t>3）给员工适度的成就感，使员工心甘情愿地付出他们的聪明才智。</w:t>
      </w:r>
    </w:p>
    <w:p w:rsidR="00CF2883" w:rsidRDefault="00AB257A">
      <w:r>
        <w:rPr>
          <w:rFonts w:ascii="宋体" w:hAnsi="宋体" w:cs="宋体" w:hint="eastAsia"/>
          <w:szCs w:val="21"/>
        </w:rPr>
        <w:t>4）创建学习型组织，提高员工的团队协作能力，增强</w:t>
      </w:r>
    </w:p>
    <w:sectPr w:rsidR="00CF28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B3DB113"/>
    <w:multiLevelType w:val="singleLevel"/>
    <w:tmpl w:val="DB3DB113"/>
    <w:lvl w:ilvl="0">
      <w:start w:val="1"/>
      <w:numFmt w:val="decimal"/>
      <w:lvlText w:val="%1."/>
      <w:lvlJc w:val="left"/>
      <w:pPr>
        <w:tabs>
          <w:tab w:val="left" w:pos="312"/>
        </w:tabs>
      </w:pPr>
    </w:lvl>
  </w:abstractNum>
  <w:abstractNum w:abstractNumId="1">
    <w:nsid w:val="DEF624E0"/>
    <w:multiLevelType w:val="singleLevel"/>
    <w:tmpl w:val="DEF624E0"/>
    <w:lvl w:ilvl="0">
      <w:start w:val="1"/>
      <w:numFmt w:val="decimal"/>
      <w:lvlText w:val="%1."/>
      <w:lvlJc w:val="left"/>
      <w:pPr>
        <w:tabs>
          <w:tab w:val="left" w:pos="312"/>
        </w:tabs>
      </w:pPr>
    </w:lvl>
  </w:abstractNum>
  <w:abstractNum w:abstractNumId="2">
    <w:nsid w:val="F677CCC7"/>
    <w:multiLevelType w:val="singleLevel"/>
    <w:tmpl w:val="F677CCC7"/>
    <w:lvl w:ilvl="0">
      <w:start w:val="1"/>
      <w:numFmt w:val="decimal"/>
      <w:lvlText w:val="%1."/>
      <w:lvlJc w:val="left"/>
      <w:pPr>
        <w:tabs>
          <w:tab w:val="left" w:pos="312"/>
        </w:tabs>
      </w:pPr>
    </w:lvl>
  </w:abstractNum>
  <w:abstractNum w:abstractNumId="3">
    <w:nsid w:val="00000001"/>
    <w:multiLevelType w:val="singleLevel"/>
    <w:tmpl w:val="00000001"/>
    <w:lvl w:ilvl="0">
      <w:start w:val="1"/>
      <w:numFmt w:val="decimal"/>
      <w:suff w:val="nothing"/>
      <w:lvlText w:val="%1、"/>
      <w:lvlJc w:val="left"/>
    </w:lvl>
  </w:abstractNum>
  <w:abstractNum w:abstractNumId="4">
    <w:nsid w:val="112E358A"/>
    <w:multiLevelType w:val="singleLevel"/>
    <w:tmpl w:val="112E358A"/>
    <w:lvl w:ilvl="0">
      <w:start w:val="1"/>
      <w:numFmt w:val="decimal"/>
      <w:lvlText w:val="%1."/>
      <w:lvlJc w:val="left"/>
      <w:pPr>
        <w:tabs>
          <w:tab w:val="left" w:pos="312"/>
        </w:tabs>
      </w:pPr>
    </w:lvl>
  </w:abstractNum>
  <w:abstractNum w:abstractNumId="5">
    <w:nsid w:val="291FC288"/>
    <w:multiLevelType w:val="singleLevel"/>
    <w:tmpl w:val="291FC288"/>
    <w:lvl w:ilvl="0">
      <w:start w:val="1"/>
      <w:numFmt w:val="decimal"/>
      <w:lvlText w:val="%1."/>
      <w:lvlJc w:val="left"/>
      <w:pPr>
        <w:tabs>
          <w:tab w:val="left" w:pos="312"/>
        </w:tabs>
      </w:pPr>
    </w:lvl>
  </w:abstractNum>
  <w:abstractNum w:abstractNumId="6">
    <w:nsid w:val="3D315286"/>
    <w:multiLevelType w:val="singleLevel"/>
    <w:tmpl w:val="3D315286"/>
    <w:lvl w:ilvl="0">
      <w:start w:val="3"/>
      <w:numFmt w:val="chineseCounting"/>
      <w:suff w:val="nothing"/>
      <w:lvlText w:val="%1、"/>
      <w:lvlJc w:val="left"/>
      <w:rPr>
        <w:rFonts w:hint="eastAsia"/>
      </w:rPr>
    </w:lvl>
  </w:abstractNum>
  <w:abstractNum w:abstractNumId="7">
    <w:nsid w:val="4403F3E4"/>
    <w:multiLevelType w:val="singleLevel"/>
    <w:tmpl w:val="4403F3E4"/>
    <w:lvl w:ilvl="0">
      <w:start w:val="1"/>
      <w:numFmt w:val="decimal"/>
      <w:lvlText w:val="%1."/>
      <w:lvlJc w:val="left"/>
      <w:pPr>
        <w:tabs>
          <w:tab w:val="left" w:pos="312"/>
        </w:tabs>
      </w:pPr>
    </w:lvl>
  </w:abstractNum>
  <w:abstractNum w:abstractNumId="8">
    <w:nsid w:val="48FA16A4"/>
    <w:multiLevelType w:val="singleLevel"/>
    <w:tmpl w:val="48FA16A4"/>
    <w:lvl w:ilvl="0">
      <w:start w:val="1"/>
      <w:numFmt w:val="chineseCounting"/>
      <w:suff w:val="nothing"/>
      <w:lvlText w:val="%1、"/>
      <w:lvlJc w:val="left"/>
      <w:rPr>
        <w:rFonts w:hint="eastAsia"/>
      </w:rPr>
    </w:lvl>
  </w:abstractNum>
  <w:abstractNum w:abstractNumId="9">
    <w:nsid w:val="551424F4"/>
    <w:multiLevelType w:val="multilevel"/>
    <w:tmpl w:val="551424F4"/>
    <w:lvl w:ilvl="0">
      <w:start w:val="3"/>
      <w:numFmt w:val="decimalEnclosedCircle"/>
      <w:lvlText w:val="%1"/>
      <w:lvlJc w:val="left"/>
      <w:pPr>
        <w:ind w:left="360" w:hanging="360"/>
      </w:pPr>
      <w:rPr>
        <w:rFonts w:ascii="宋体" w:hAnsi="宋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A5B3908"/>
    <w:multiLevelType w:val="singleLevel"/>
    <w:tmpl w:val="5A5B3908"/>
    <w:lvl w:ilvl="0">
      <w:start w:val="1"/>
      <w:numFmt w:val="chineseCounting"/>
      <w:suff w:val="nothing"/>
      <w:lvlText w:val="%1、"/>
      <w:lvlJc w:val="left"/>
      <w:rPr>
        <w:rFonts w:hint="eastAsia"/>
      </w:rPr>
    </w:lvl>
  </w:abstractNum>
  <w:abstractNum w:abstractNumId="11">
    <w:nsid w:val="6DB91859"/>
    <w:multiLevelType w:val="singleLevel"/>
    <w:tmpl w:val="00000000"/>
    <w:lvl w:ilvl="0">
      <w:start w:val="1"/>
      <w:numFmt w:val="chineseCounting"/>
      <w:suff w:val="nothing"/>
      <w:lvlText w:val="%1、"/>
      <w:lvlJc w:val="left"/>
      <w:rPr>
        <w:rFonts w:hint="eastAsia"/>
      </w:rPr>
    </w:lvl>
  </w:abstractNum>
  <w:num w:numId="1">
    <w:abstractNumId w:val="8"/>
  </w:num>
  <w:num w:numId="2">
    <w:abstractNumId w:val="7"/>
  </w:num>
  <w:num w:numId="3">
    <w:abstractNumId w:val="0"/>
  </w:num>
  <w:num w:numId="4">
    <w:abstractNumId w:val="6"/>
  </w:num>
  <w:num w:numId="5">
    <w:abstractNumId w:val="1"/>
  </w:num>
  <w:num w:numId="6">
    <w:abstractNumId w:val="10"/>
  </w:num>
  <w:num w:numId="7">
    <w:abstractNumId w:val="4"/>
  </w:num>
  <w:num w:numId="8">
    <w:abstractNumId w:val="2"/>
  </w:num>
  <w:num w:numId="9">
    <w:abstractNumId w:val="11"/>
  </w:num>
  <w:num w:numId="10">
    <w:abstractNumId w:val="3"/>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A6E89"/>
    <w:rsid w:val="00AB257A"/>
    <w:rsid w:val="00BC55BB"/>
    <w:rsid w:val="00CF2883"/>
    <w:rsid w:val="00D1195C"/>
    <w:rsid w:val="325A6E89"/>
    <w:rsid w:val="42E929AE"/>
    <w:rsid w:val="6898611B"/>
    <w:rsid w:val="75281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74BD73-EA1C-4A42-AB88-FEC903B9F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character" w:styleId="a5">
    <w:name w:val="page number"/>
    <w:basedOn w:val="a0"/>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636</Words>
  <Characters>3628</Characters>
  <Application>Microsoft Office Word</Application>
  <DocSecurity>0</DocSecurity>
  <Lines>30</Lines>
  <Paragraphs>8</Paragraphs>
  <ScaleCrop>false</ScaleCrop>
  <Company/>
  <LinksUpToDate>false</LinksUpToDate>
  <CharactersWithSpaces>4256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陈波</dc:creator>
  <cp:lastModifiedBy>王悦</cp:lastModifiedBy>
  <cp:revision>4</cp:revision>
  <dcterms:created xsi:type="dcterms:W3CDTF">2020-08-31T14:41:00Z</dcterms:created>
  <dcterms:modified xsi:type="dcterms:W3CDTF">2021-01-20T01:57:00Z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