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55" w:rsidRDefault="00384255">
      <w:pPr>
        <w:spacing w:line="360" w:lineRule="auto"/>
        <w:rPr>
          <w:rFonts w:ascii="宋体" w:hAnsi="宋体"/>
          <w:sz w:val="24"/>
        </w:rPr>
      </w:pPr>
    </w:p>
    <w:p w:rsidR="00384255" w:rsidRDefault="000D727F">
      <w:pPr>
        <w:spacing w:afterLines="100" w:after="312"/>
        <w:jc w:val="center"/>
        <w:rPr>
          <w:rFonts w:ascii="宋体" w:hAnsi="宋体"/>
          <w:b/>
          <w:sz w:val="44"/>
          <w:szCs w:val="44"/>
        </w:rPr>
      </w:pPr>
      <w:r>
        <w:rPr>
          <w:rFonts w:ascii="宋体" w:hAnsi="宋体" w:hint="eastAsia"/>
          <w:b/>
          <w:sz w:val="44"/>
          <w:szCs w:val="44"/>
        </w:rPr>
        <w:t>武汉市旅游学校</w:t>
      </w:r>
    </w:p>
    <w:p w:rsidR="00384255" w:rsidRDefault="000D727F">
      <w:pPr>
        <w:pStyle w:val="1"/>
        <w:rPr>
          <w:sz w:val="44"/>
          <w:szCs w:val="44"/>
        </w:rPr>
      </w:pPr>
      <w:bookmarkStart w:id="0" w:name="_Toc18672"/>
      <w:bookmarkStart w:id="1" w:name="_GoBack"/>
      <w:r>
        <w:rPr>
          <w:rFonts w:hint="eastAsia"/>
          <w:sz w:val="44"/>
          <w:szCs w:val="44"/>
        </w:rPr>
        <w:t>2019</w:t>
      </w:r>
      <w:r>
        <w:rPr>
          <w:rFonts w:hint="eastAsia"/>
          <w:sz w:val="44"/>
          <w:szCs w:val="44"/>
        </w:rPr>
        <w:t>美发与形象设计专业人才培养方案</w:t>
      </w:r>
      <w:bookmarkEnd w:id="0"/>
    </w:p>
    <w:bookmarkEnd w:id="1"/>
    <w:p w:rsidR="00384255" w:rsidRDefault="000D727F">
      <w:pPr>
        <w:jc w:val="center"/>
        <w:rPr>
          <w:rFonts w:ascii="宋体" w:hAnsi="宋体"/>
          <w:b/>
          <w:sz w:val="44"/>
          <w:szCs w:val="44"/>
        </w:rPr>
      </w:pPr>
      <w:r>
        <w:rPr>
          <w:rFonts w:ascii="宋体" w:hAnsi="宋体" w:hint="eastAsia"/>
          <w:b/>
          <w:sz w:val="44"/>
          <w:szCs w:val="44"/>
        </w:rPr>
        <w:t>（专业代码：</w:t>
      </w:r>
      <w:r>
        <w:rPr>
          <w:rFonts w:ascii="宋体" w:hAnsi="宋体"/>
          <w:b/>
          <w:sz w:val="44"/>
          <w:szCs w:val="44"/>
        </w:rPr>
        <w:t>110200</w:t>
      </w:r>
      <w:r>
        <w:rPr>
          <w:rFonts w:ascii="宋体" w:hAnsi="宋体" w:hint="eastAsia"/>
          <w:b/>
          <w:sz w:val="44"/>
          <w:szCs w:val="44"/>
        </w:rPr>
        <w:t>）</w:t>
      </w:r>
    </w:p>
    <w:p w:rsidR="00384255" w:rsidRDefault="00384255">
      <w:pPr>
        <w:jc w:val="center"/>
        <w:rPr>
          <w:rFonts w:ascii="宋体" w:hAnsi="宋体"/>
          <w:sz w:val="28"/>
          <w:szCs w:val="28"/>
        </w:rPr>
      </w:pPr>
    </w:p>
    <w:p w:rsidR="00384255" w:rsidRDefault="00384255">
      <w:pPr>
        <w:jc w:val="center"/>
        <w:rPr>
          <w:rFonts w:ascii="宋体" w:hAnsi="宋体"/>
          <w:sz w:val="28"/>
          <w:szCs w:val="28"/>
        </w:rPr>
      </w:pPr>
    </w:p>
    <w:p w:rsidR="00384255" w:rsidRDefault="00384255">
      <w:pPr>
        <w:spacing w:line="360" w:lineRule="auto"/>
        <w:jc w:val="center"/>
        <w:rPr>
          <w:rFonts w:ascii="宋体" w:hAnsi="宋体"/>
          <w:b/>
          <w:sz w:val="28"/>
          <w:szCs w:val="28"/>
        </w:rPr>
      </w:pPr>
    </w:p>
    <w:p w:rsidR="00384255" w:rsidRDefault="00384255">
      <w:pPr>
        <w:jc w:val="center"/>
        <w:rPr>
          <w:rFonts w:ascii="宋体" w:hAnsi="宋体"/>
          <w:sz w:val="28"/>
          <w:szCs w:val="28"/>
        </w:rPr>
      </w:pPr>
    </w:p>
    <w:p w:rsidR="00384255" w:rsidRDefault="00384255">
      <w:pPr>
        <w:jc w:val="center"/>
        <w:rPr>
          <w:rFonts w:ascii="宋体" w:hAnsi="宋体"/>
          <w:sz w:val="28"/>
          <w:szCs w:val="28"/>
        </w:rPr>
      </w:pPr>
    </w:p>
    <w:p w:rsidR="00384255" w:rsidRDefault="00384255">
      <w:pPr>
        <w:jc w:val="center"/>
        <w:rPr>
          <w:rFonts w:ascii="宋体" w:hAnsi="宋体"/>
          <w:sz w:val="28"/>
          <w:szCs w:val="28"/>
        </w:rPr>
      </w:pPr>
    </w:p>
    <w:p w:rsidR="00384255" w:rsidRDefault="00384255">
      <w:pPr>
        <w:spacing w:line="360" w:lineRule="auto"/>
        <w:rPr>
          <w:rFonts w:ascii="宋体" w:hAnsi="宋体"/>
          <w:sz w:val="28"/>
          <w:szCs w:val="28"/>
        </w:rPr>
      </w:pPr>
    </w:p>
    <w:p w:rsidR="00384255" w:rsidRDefault="00384255">
      <w:pPr>
        <w:spacing w:line="360" w:lineRule="auto"/>
        <w:jc w:val="center"/>
        <w:rPr>
          <w:rFonts w:ascii="宋体" w:hAnsi="宋体"/>
          <w:b/>
          <w:sz w:val="28"/>
          <w:szCs w:val="28"/>
        </w:rPr>
      </w:pPr>
    </w:p>
    <w:p w:rsidR="00384255" w:rsidRDefault="00384255">
      <w:pPr>
        <w:spacing w:line="360" w:lineRule="auto"/>
        <w:jc w:val="center"/>
        <w:rPr>
          <w:rFonts w:ascii="宋体" w:hAnsi="宋体"/>
          <w:b/>
          <w:sz w:val="28"/>
          <w:szCs w:val="28"/>
        </w:rPr>
      </w:pPr>
    </w:p>
    <w:p w:rsidR="00384255" w:rsidRDefault="00384255">
      <w:pPr>
        <w:spacing w:line="360" w:lineRule="auto"/>
        <w:jc w:val="center"/>
        <w:rPr>
          <w:rFonts w:ascii="宋体" w:hAnsi="宋体"/>
          <w:b/>
          <w:sz w:val="28"/>
          <w:szCs w:val="28"/>
        </w:rPr>
      </w:pPr>
    </w:p>
    <w:p w:rsidR="00384255" w:rsidRDefault="00384255">
      <w:pPr>
        <w:spacing w:line="360" w:lineRule="auto"/>
        <w:jc w:val="center"/>
        <w:rPr>
          <w:rFonts w:ascii="宋体" w:hAnsi="宋体"/>
          <w:b/>
          <w:sz w:val="28"/>
          <w:szCs w:val="28"/>
        </w:rPr>
      </w:pPr>
    </w:p>
    <w:p w:rsidR="00384255" w:rsidRDefault="000D727F">
      <w:pPr>
        <w:spacing w:line="360" w:lineRule="auto"/>
        <w:ind w:firstLineChars="500" w:firstLine="1606"/>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修</w:t>
      </w:r>
      <w:r>
        <w:rPr>
          <w:rFonts w:ascii="宋体" w:hAnsi="宋体" w:hint="eastAsia"/>
          <w:b/>
          <w:sz w:val="32"/>
          <w:szCs w:val="32"/>
        </w:rPr>
        <w:t xml:space="preserve"> </w:t>
      </w:r>
      <w:r>
        <w:rPr>
          <w:rFonts w:ascii="宋体" w:hAnsi="宋体" w:hint="eastAsia"/>
          <w:b/>
          <w:sz w:val="32"/>
          <w:szCs w:val="32"/>
        </w:rPr>
        <w:t>订</w:t>
      </w:r>
      <w:r>
        <w:rPr>
          <w:rFonts w:ascii="宋体" w:hAnsi="宋体" w:hint="eastAsia"/>
          <w:b/>
          <w:sz w:val="32"/>
          <w:szCs w:val="32"/>
        </w:rPr>
        <w:t xml:space="preserve"> </w:t>
      </w:r>
      <w:r>
        <w:rPr>
          <w:rFonts w:ascii="宋体" w:hAnsi="宋体" w:hint="eastAsia"/>
          <w:b/>
          <w:sz w:val="32"/>
          <w:szCs w:val="32"/>
        </w:rPr>
        <w:t>人：熊</w:t>
      </w:r>
      <w:r>
        <w:rPr>
          <w:rFonts w:ascii="宋体" w:hAnsi="宋体" w:hint="eastAsia"/>
          <w:b/>
          <w:sz w:val="32"/>
          <w:szCs w:val="32"/>
        </w:rPr>
        <w:t xml:space="preserve">  </w:t>
      </w:r>
      <w:proofErr w:type="gramStart"/>
      <w:r>
        <w:rPr>
          <w:rFonts w:ascii="宋体" w:hAnsi="宋体" w:hint="eastAsia"/>
          <w:b/>
          <w:sz w:val="32"/>
          <w:szCs w:val="32"/>
        </w:rPr>
        <w:t>欢</w:t>
      </w:r>
      <w:proofErr w:type="gramEnd"/>
    </w:p>
    <w:p w:rsidR="00384255" w:rsidRDefault="000D727F">
      <w:pPr>
        <w:spacing w:line="360" w:lineRule="auto"/>
        <w:ind w:leftChars="832" w:left="2701" w:hangingChars="297" w:hanging="954"/>
        <w:rPr>
          <w:rFonts w:ascii="宋体" w:hAnsi="宋体"/>
          <w:b/>
          <w:sz w:val="32"/>
          <w:szCs w:val="32"/>
        </w:rPr>
      </w:pPr>
      <w:r>
        <w:rPr>
          <w:rFonts w:ascii="宋体" w:hAnsi="宋体" w:hint="eastAsia"/>
          <w:b/>
          <w:sz w:val="32"/>
          <w:szCs w:val="32"/>
        </w:rPr>
        <w:t>审</w:t>
      </w:r>
      <w:r>
        <w:rPr>
          <w:rFonts w:ascii="宋体" w:hAnsi="宋体" w:hint="eastAsia"/>
          <w:b/>
          <w:sz w:val="32"/>
          <w:szCs w:val="32"/>
        </w:rPr>
        <w:t xml:space="preserve"> </w:t>
      </w:r>
      <w:r>
        <w:rPr>
          <w:rFonts w:ascii="宋体" w:hAnsi="宋体" w:hint="eastAsia"/>
          <w:b/>
          <w:sz w:val="32"/>
          <w:szCs w:val="32"/>
        </w:rPr>
        <w:t>核</w:t>
      </w:r>
      <w:r>
        <w:rPr>
          <w:rFonts w:ascii="宋体" w:hAnsi="宋体" w:hint="eastAsia"/>
          <w:b/>
          <w:sz w:val="32"/>
          <w:szCs w:val="32"/>
        </w:rPr>
        <w:t xml:space="preserve"> </w:t>
      </w:r>
      <w:r>
        <w:rPr>
          <w:rFonts w:ascii="宋体" w:hAnsi="宋体" w:hint="eastAsia"/>
          <w:b/>
          <w:sz w:val="32"/>
          <w:szCs w:val="32"/>
        </w:rPr>
        <w:t>人：蔡沁云</w:t>
      </w:r>
    </w:p>
    <w:p w:rsidR="00384255" w:rsidRDefault="000D727F">
      <w:pPr>
        <w:spacing w:line="360" w:lineRule="auto"/>
        <w:ind w:leftChars="832" w:left="2701" w:hangingChars="297" w:hanging="954"/>
        <w:rPr>
          <w:rFonts w:ascii="宋体" w:hAnsi="宋体"/>
          <w:b/>
          <w:sz w:val="32"/>
          <w:szCs w:val="32"/>
        </w:rPr>
      </w:pPr>
      <w:r>
        <w:rPr>
          <w:rFonts w:ascii="宋体" w:hAnsi="宋体" w:hint="eastAsia"/>
          <w:b/>
          <w:sz w:val="32"/>
          <w:szCs w:val="32"/>
        </w:rPr>
        <w:t>审</w:t>
      </w:r>
      <w:r>
        <w:rPr>
          <w:rFonts w:ascii="宋体" w:hAnsi="宋体" w:hint="eastAsia"/>
          <w:b/>
          <w:sz w:val="32"/>
          <w:szCs w:val="32"/>
        </w:rPr>
        <w:t xml:space="preserve"> </w:t>
      </w:r>
      <w:r>
        <w:rPr>
          <w:rFonts w:ascii="宋体" w:hAnsi="宋体" w:hint="eastAsia"/>
          <w:b/>
          <w:sz w:val="32"/>
          <w:szCs w:val="32"/>
        </w:rPr>
        <w:t>批</w:t>
      </w:r>
      <w:r>
        <w:rPr>
          <w:rFonts w:ascii="宋体" w:hAnsi="宋体" w:hint="eastAsia"/>
          <w:b/>
          <w:sz w:val="32"/>
          <w:szCs w:val="32"/>
        </w:rPr>
        <w:t xml:space="preserve"> </w:t>
      </w:r>
      <w:r>
        <w:rPr>
          <w:rFonts w:ascii="宋体" w:hAnsi="宋体" w:hint="eastAsia"/>
          <w:b/>
          <w:sz w:val="32"/>
          <w:szCs w:val="32"/>
        </w:rPr>
        <w:t>人：柳</w:t>
      </w:r>
      <w:r>
        <w:rPr>
          <w:rFonts w:ascii="宋体" w:hAnsi="宋体" w:hint="eastAsia"/>
          <w:b/>
          <w:sz w:val="32"/>
          <w:szCs w:val="32"/>
        </w:rPr>
        <w:t xml:space="preserve">  </w:t>
      </w:r>
      <w:r>
        <w:rPr>
          <w:rFonts w:ascii="宋体" w:hAnsi="宋体" w:hint="eastAsia"/>
          <w:b/>
          <w:sz w:val="32"/>
          <w:szCs w:val="32"/>
        </w:rPr>
        <w:t>兵</w:t>
      </w:r>
    </w:p>
    <w:p w:rsidR="00384255" w:rsidRDefault="000D727F">
      <w:pPr>
        <w:spacing w:line="360" w:lineRule="auto"/>
        <w:ind w:leftChars="832" w:left="2701" w:hangingChars="297" w:hanging="954"/>
        <w:rPr>
          <w:rFonts w:ascii="宋体" w:hAnsi="宋体"/>
          <w:b/>
          <w:sz w:val="32"/>
          <w:szCs w:val="32"/>
        </w:rPr>
      </w:pPr>
      <w:r>
        <w:rPr>
          <w:rFonts w:ascii="宋体" w:hAnsi="宋体" w:hint="eastAsia"/>
          <w:b/>
          <w:sz w:val="32"/>
          <w:szCs w:val="32"/>
        </w:rPr>
        <w:t>修订日期：</w:t>
      </w:r>
      <w:r>
        <w:rPr>
          <w:rFonts w:ascii="宋体" w:hAnsi="宋体" w:hint="eastAsia"/>
          <w:b/>
          <w:sz w:val="32"/>
          <w:szCs w:val="32"/>
        </w:rPr>
        <w:t>2019</w:t>
      </w:r>
      <w:r>
        <w:rPr>
          <w:rFonts w:ascii="宋体" w:hAnsi="宋体" w:hint="eastAsia"/>
          <w:b/>
          <w:sz w:val="32"/>
          <w:szCs w:val="32"/>
        </w:rPr>
        <w:t>年</w:t>
      </w:r>
      <w:r>
        <w:rPr>
          <w:rFonts w:ascii="宋体" w:hAnsi="宋体" w:hint="eastAsia"/>
          <w:b/>
          <w:sz w:val="32"/>
          <w:szCs w:val="32"/>
        </w:rPr>
        <w:t>8</w:t>
      </w:r>
      <w:r>
        <w:rPr>
          <w:rFonts w:ascii="宋体" w:hAnsi="宋体" w:hint="eastAsia"/>
          <w:b/>
          <w:sz w:val="32"/>
          <w:szCs w:val="32"/>
        </w:rPr>
        <w:t>月</w:t>
      </w:r>
    </w:p>
    <w:p w:rsidR="00384255" w:rsidRDefault="00384255">
      <w:pPr>
        <w:jc w:val="center"/>
        <w:rPr>
          <w:rFonts w:ascii="宋体" w:hAnsi="宋体"/>
          <w:b/>
          <w:sz w:val="28"/>
          <w:szCs w:val="28"/>
        </w:rPr>
      </w:pPr>
    </w:p>
    <w:p w:rsidR="00384255" w:rsidRDefault="00384255">
      <w:pPr>
        <w:spacing w:line="360" w:lineRule="auto"/>
        <w:rPr>
          <w:rFonts w:ascii="宋体" w:hAnsi="宋体"/>
          <w:b/>
          <w:sz w:val="28"/>
          <w:szCs w:val="28"/>
        </w:rPr>
      </w:pPr>
    </w:p>
    <w:p w:rsidR="00384255" w:rsidRDefault="00384255">
      <w:pPr>
        <w:spacing w:line="360" w:lineRule="auto"/>
        <w:rPr>
          <w:rFonts w:ascii="宋体" w:hAnsi="宋体"/>
          <w:b/>
          <w:sz w:val="28"/>
          <w:szCs w:val="28"/>
        </w:rPr>
      </w:pPr>
    </w:p>
    <w:p w:rsidR="00384255" w:rsidRDefault="000D727F">
      <w:pPr>
        <w:spacing w:line="360" w:lineRule="auto"/>
        <w:rPr>
          <w:rFonts w:ascii="宋体" w:hAnsi="宋体"/>
          <w:b/>
          <w:sz w:val="28"/>
          <w:szCs w:val="28"/>
        </w:rPr>
      </w:pPr>
      <w:r>
        <w:rPr>
          <w:rFonts w:ascii="宋体" w:hAnsi="宋体" w:hint="eastAsia"/>
          <w:b/>
          <w:sz w:val="28"/>
          <w:szCs w:val="28"/>
        </w:rPr>
        <w:t>一、专业名称及代码</w:t>
      </w:r>
    </w:p>
    <w:p w:rsidR="00384255" w:rsidRDefault="000D727F">
      <w:pPr>
        <w:spacing w:line="360" w:lineRule="auto"/>
        <w:ind w:left="135"/>
        <w:rPr>
          <w:rFonts w:ascii="宋体" w:hAnsi="宋体"/>
          <w:sz w:val="24"/>
        </w:rPr>
      </w:pPr>
      <w:r>
        <w:rPr>
          <w:rFonts w:ascii="宋体" w:hAnsi="宋体" w:hint="eastAsia"/>
          <w:b/>
          <w:color w:val="0000FF"/>
        </w:rPr>
        <w:t xml:space="preserve"> </w:t>
      </w:r>
      <w:r>
        <w:rPr>
          <w:rFonts w:ascii="宋体" w:hAnsi="宋体"/>
          <w:b/>
          <w:color w:val="0000FF"/>
        </w:rPr>
        <w:t xml:space="preserve">  </w:t>
      </w:r>
      <w:r>
        <w:rPr>
          <w:rFonts w:ascii="宋体" w:hAnsi="宋体" w:hint="eastAsia"/>
          <w:color w:val="000000"/>
          <w:kern w:val="0"/>
          <w:sz w:val="24"/>
        </w:rPr>
        <w:t>美发与形象设计</w:t>
      </w:r>
      <w:r>
        <w:rPr>
          <w:rFonts w:ascii="宋体" w:hAnsi="宋体" w:hint="eastAsia"/>
          <w:color w:val="000000"/>
          <w:kern w:val="0"/>
          <w:sz w:val="24"/>
        </w:rPr>
        <w:t>（</w:t>
      </w:r>
      <w:r>
        <w:rPr>
          <w:rFonts w:ascii="宋体" w:hAnsi="宋体" w:hint="eastAsia"/>
          <w:color w:val="000000"/>
          <w:kern w:val="0"/>
          <w:sz w:val="24"/>
        </w:rPr>
        <w:t>代码：</w:t>
      </w:r>
      <w:r>
        <w:rPr>
          <w:rFonts w:ascii="宋体" w:hAnsi="宋体" w:hint="eastAsia"/>
          <w:color w:val="000000"/>
          <w:kern w:val="0"/>
          <w:sz w:val="24"/>
        </w:rPr>
        <w:t>110200</w:t>
      </w:r>
      <w:r>
        <w:rPr>
          <w:rFonts w:ascii="宋体" w:hAnsi="宋体" w:hint="eastAsia"/>
          <w:color w:val="000000"/>
          <w:kern w:val="0"/>
          <w:sz w:val="24"/>
        </w:rPr>
        <w:t>）</w:t>
      </w:r>
    </w:p>
    <w:p w:rsidR="00384255" w:rsidRDefault="000D727F">
      <w:pPr>
        <w:spacing w:line="360" w:lineRule="auto"/>
        <w:rPr>
          <w:rFonts w:ascii="宋体" w:hAnsi="宋体"/>
          <w:b/>
          <w:sz w:val="28"/>
          <w:szCs w:val="28"/>
        </w:rPr>
      </w:pPr>
      <w:r>
        <w:rPr>
          <w:rFonts w:ascii="宋体" w:hAnsi="宋体" w:hint="eastAsia"/>
          <w:b/>
          <w:sz w:val="28"/>
          <w:szCs w:val="28"/>
        </w:rPr>
        <w:t>二、入学要求</w:t>
      </w:r>
    </w:p>
    <w:p w:rsidR="00384255" w:rsidRDefault="000D727F">
      <w:pPr>
        <w:ind w:left="135"/>
        <w:jc w:val="left"/>
        <w:rPr>
          <w:rFonts w:ascii="宋体" w:hAnsi="宋体"/>
          <w:sz w:val="24"/>
        </w:rPr>
      </w:pPr>
      <w:r>
        <w:rPr>
          <w:rFonts w:ascii="宋体" w:hAnsi="宋体" w:hint="eastAsia"/>
          <w:color w:val="000000"/>
          <w:kern w:val="0"/>
        </w:rPr>
        <w:t xml:space="preserve">   </w:t>
      </w:r>
      <w:r>
        <w:rPr>
          <w:rFonts w:ascii="宋体" w:hAnsi="宋体" w:hint="eastAsia"/>
          <w:sz w:val="24"/>
        </w:rPr>
        <w:t>本专业招收初中毕业生或具有同等学历者，全日制，学制</w:t>
      </w:r>
      <w:r>
        <w:rPr>
          <w:rFonts w:ascii="宋体" w:hAnsi="宋体" w:hint="eastAsia"/>
          <w:sz w:val="24"/>
        </w:rPr>
        <w:t>3</w:t>
      </w:r>
      <w:r>
        <w:rPr>
          <w:rFonts w:ascii="宋体" w:hAnsi="宋体" w:hint="eastAsia"/>
          <w:sz w:val="24"/>
        </w:rPr>
        <w:t>年。</w:t>
      </w:r>
    </w:p>
    <w:p w:rsidR="00384255" w:rsidRDefault="000D727F">
      <w:pPr>
        <w:numPr>
          <w:ilvl w:val="0"/>
          <w:numId w:val="2"/>
        </w:numPr>
        <w:spacing w:line="360" w:lineRule="auto"/>
        <w:rPr>
          <w:rFonts w:ascii="宋体" w:hAnsi="宋体"/>
          <w:b/>
          <w:sz w:val="28"/>
          <w:szCs w:val="28"/>
        </w:rPr>
      </w:pPr>
      <w:r>
        <w:rPr>
          <w:rFonts w:ascii="宋体" w:hAnsi="宋体" w:hint="eastAsia"/>
          <w:b/>
          <w:sz w:val="28"/>
          <w:szCs w:val="28"/>
        </w:rPr>
        <w:t>修业年限</w:t>
      </w:r>
    </w:p>
    <w:p w:rsidR="00384255" w:rsidRDefault="000D727F">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年</w:t>
      </w:r>
    </w:p>
    <w:p w:rsidR="00384255" w:rsidRDefault="000D727F">
      <w:pPr>
        <w:spacing w:line="360" w:lineRule="auto"/>
        <w:rPr>
          <w:rFonts w:ascii="宋体" w:hAnsi="宋体"/>
          <w:b/>
          <w:sz w:val="28"/>
          <w:szCs w:val="28"/>
        </w:rPr>
      </w:pPr>
      <w:r>
        <w:rPr>
          <w:rFonts w:ascii="宋体" w:hAnsi="宋体" w:hint="eastAsia"/>
          <w:b/>
          <w:sz w:val="28"/>
          <w:szCs w:val="28"/>
        </w:rPr>
        <w:t>四、职业面向</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1134"/>
        <w:gridCol w:w="1134"/>
        <w:gridCol w:w="1842"/>
        <w:gridCol w:w="2552"/>
      </w:tblGrid>
      <w:tr w:rsidR="00384255">
        <w:trPr>
          <w:trHeight w:hRule="exact" w:val="1140"/>
        </w:trPr>
        <w:tc>
          <w:tcPr>
            <w:tcW w:w="1101" w:type="dxa"/>
            <w:tcBorders>
              <w:top w:val="single" w:sz="4" w:space="0" w:color="000000"/>
              <w:left w:val="single" w:sz="4" w:space="0" w:color="000000"/>
              <w:bottom w:val="single" w:sz="4" w:space="0" w:color="000000"/>
              <w:right w:val="single" w:sz="4" w:space="0" w:color="000000"/>
            </w:tcBorders>
            <w:vAlign w:val="center"/>
          </w:tcPr>
          <w:p w:rsidR="00384255" w:rsidRDefault="000D727F">
            <w:pPr>
              <w:spacing w:line="360" w:lineRule="exact"/>
              <w:jc w:val="center"/>
              <w:rPr>
                <w:rFonts w:ascii="宋体" w:hAnsi="宋体" w:cs="宋体"/>
                <w:color w:val="000000"/>
                <w:sz w:val="24"/>
              </w:rPr>
            </w:pPr>
            <w:r>
              <w:rPr>
                <w:rFonts w:ascii="宋体" w:hAnsi="宋体" w:cs="宋体" w:hint="eastAsia"/>
                <w:color w:val="000000"/>
                <w:sz w:val="24"/>
              </w:rPr>
              <w:t>所属专业大类（代码）</w:t>
            </w:r>
          </w:p>
        </w:tc>
        <w:tc>
          <w:tcPr>
            <w:tcW w:w="1134" w:type="dxa"/>
            <w:tcBorders>
              <w:top w:val="single" w:sz="4" w:space="0" w:color="000000"/>
              <w:left w:val="single" w:sz="4" w:space="0" w:color="000000"/>
              <w:bottom w:val="single" w:sz="4" w:space="0" w:color="000000"/>
              <w:right w:val="single" w:sz="4" w:space="0" w:color="000000"/>
            </w:tcBorders>
            <w:vAlign w:val="center"/>
          </w:tcPr>
          <w:p w:rsidR="00384255" w:rsidRDefault="000D727F">
            <w:pPr>
              <w:spacing w:line="360" w:lineRule="exact"/>
              <w:jc w:val="center"/>
              <w:rPr>
                <w:rFonts w:ascii="宋体" w:hAnsi="宋体" w:cs="宋体"/>
                <w:color w:val="000000"/>
                <w:sz w:val="24"/>
              </w:rPr>
            </w:pPr>
            <w:r>
              <w:rPr>
                <w:rFonts w:ascii="宋体" w:hAnsi="宋体" w:cs="宋体" w:hint="eastAsia"/>
                <w:color w:val="000000"/>
                <w:sz w:val="24"/>
              </w:rPr>
              <w:t>所属专业类</w:t>
            </w:r>
          </w:p>
          <w:p w:rsidR="00384255" w:rsidRDefault="000D727F">
            <w:pPr>
              <w:spacing w:line="360" w:lineRule="exact"/>
              <w:jc w:val="center"/>
              <w:rPr>
                <w:rFonts w:ascii="宋体" w:hAnsi="宋体" w:cs="宋体"/>
                <w:color w:val="000000"/>
                <w:sz w:val="24"/>
              </w:rPr>
            </w:pPr>
            <w:r>
              <w:rPr>
                <w:rFonts w:ascii="宋体" w:hAnsi="宋体" w:cs="宋体" w:hint="eastAsia"/>
                <w:color w:val="000000"/>
                <w:sz w:val="24"/>
              </w:rPr>
              <w:t>（代码）</w:t>
            </w:r>
          </w:p>
        </w:tc>
        <w:tc>
          <w:tcPr>
            <w:tcW w:w="1134" w:type="dxa"/>
            <w:tcBorders>
              <w:top w:val="single" w:sz="4" w:space="0" w:color="000000"/>
              <w:left w:val="single" w:sz="4" w:space="0" w:color="000000"/>
              <w:bottom w:val="single" w:sz="4" w:space="0" w:color="000000"/>
              <w:right w:val="single" w:sz="4" w:space="0" w:color="000000"/>
            </w:tcBorders>
            <w:vAlign w:val="center"/>
          </w:tcPr>
          <w:p w:rsidR="00384255" w:rsidRDefault="000D727F">
            <w:pPr>
              <w:spacing w:line="360" w:lineRule="exact"/>
              <w:jc w:val="center"/>
              <w:rPr>
                <w:rFonts w:ascii="宋体" w:hAnsi="宋体" w:cs="宋体"/>
                <w:color w:val="000000"/>
                <w:sz w:val="24"/>
              </w:rPr>
            </w:pPr>
            <w:r>
              <w:rPr>
                <w:rFonts w:ascii="宋体" w:hAnsi="宋体" w:cs="宋体" w:hint="eastAsia"/>
                <w:color w:val="000000"/>
                <w:sz w:val="24"/>
              </w:rPr>
              <w:t>对应</w:t>
            </w:r>
          </w:p>
          <w:p w:rsidR="00384255" w:rsidRDefault="000D727F">
            <w:pPr>
              <w:spacing w:line="360" w:lineRule="exact"/>
              <w:jc w:val="center"/>
              <w:rPr>
                <w:rFonts w:ascii="宋体" w:hAnsi="宋体" w:cs="宋体"/>
                <w:color w:val="000000"/>
                <w:sz w:val="24"/>
              </w:rPr>
            </w:pPr>
            <w:r>
              <w:rPr>
                <w:rFonts w:ascii="宋体" w:hAnsi="宋体" w:cs="宋体" w:hint="eastAsia"/>
                <w:color w:val="000000"/>
                <w:sz w:val="24"/>
              </w:rPr>
              <w:t>行业</w:t>
            </w:r>
          </w:p>
        </w:tc>
        <w:tc>
          <w:tcPr>
            <w:tcW w:w="1134" w:type="dxa"/>
            <w:tcBorders>
              <w:top w:val="single" w:sz="4" w:space="0" w:color="000000"/>
              <w:left w:val="single" w:sz="4" w:space="0" w:color="000000"/>
              <w:bottom w:val="single" w:sz="4" w:space="0" w:color="000000"/>
              <w:right w:val="single" w:sz="4" w:space="0" w:color="000000"/>
            </w:tcBorders>
            <w:vAlign w:val="center"/>
          </w:tcPr>
          <w:p w:rsidR="00384255" w:rsidRDefault="000D727F">
            <w:pPr>
              <w:spacing w:line="360" w:lineRule="exact"/>
              <w:jc w:val="center"/>
              <w:rPr>
                <w:rFonts w:ascii="宋体" w:hAnsi="宋体" w:cs="宋体"/>
                <w:color w:val="000000"/>
                <w:sz w:val="24"/>
              </w:rPr>
            </w:pPr>
            <w:r>
              <w:rPr>
                <w:rFonts w:ascii="宋体" w:hAnsi="宋体" w:cs="宋体" w:hint="eastAsia"/>
                <w:color w:val="000000"/>
                <w:sz w:val="24"/>
              </w:rPr>
              <w:t>主要职业类别</w:t>
            </w:r>
          </w:p>
        </w:tc>
        <w:tc>
          <w:tcPr>
            <w:tcW w:w="1842" w:type="dxa"/>
            <w:tcBorders>
              <w:top w:val="single" w:sz="4" w:space="0" w:color="000000"/>
              <w:left w:val="single" w:sz="4" w:space="0" w:color="000000"/>
              <w:bottom w:val="single" w:sz="4" w:space="0" w:color="000000"/>
              <w:right w:val="single" w:sz="4" w:space="0" w:color="000000"/>
            </w:tcBorders>
            <w:vAlign w:val="center"/>
          </w:tcPr>
          <w:p w:rsidR="00384255" w:rsidRDefault="000D727F">
            <w:pPr>
              <w:spacing w:line="360" w:lineRule="exact"/>
              <w:jc w:val="center"/>
              <w:rPr>
                <w:rFonts w:ascii="宋体" w:hAnsi="宋体" w:cs="宋体"/>
                <w:color w:val="000000"/>
                <w:sz w:val="24"/>
              </w:rPr>
            </w:pPr>
            <w:r>
              <w:rPr>
                <w:rFonts w:ascii="宋体" w:hAnsi="宋体" w:cs="宋体" w:hint="eastAsia"/>
                <w:color w:val="000000"/>
                <w:sz w:val="24"/>
              </w:rPr>
              <w:t>主要岗位类别（或技术领域）</w:t>
            </w:r>
          </w:p>
        </w:tc>
        <w:tc>
          <w:tcPr>
            <w:tcW w:w="2552" w:type="dxa"/>
            <w:tcBorders>
              <w:top w:val="single" w:sz="4" w:space="0" w:color="000000"/>
              <w:left w:val="single" w:sz="4" w:space="0" w:color="000000"/>
              <w:bottom w:val="single" w:sz="4" w:space="0" w:color="000000"/>
              <w:right w:val="single" w:sz="4" w:space="0" w:color="000000"/>
            </w:tcBorders>
            <w:vAlign w:val="center"/>
          </w:tcPr>
          <w:p w:rsidR="00384255" w:rsidRDefault="000D727F">
            <w:pPr>
              <w:spacing w:line="360" w:lineRule="exact"/>
              <w:jc w:val="center"/>
              <w:rPr>
                <w:rFonts w:ascii="宋体" w:hAnsi="宋体" w:cs="宋体"/>
                <w:color w:val="000000"/>
                <w:sz w:val="24"/>
              </w:rPr>
            </w:pPr>
            <w:r>
              <w:rPr>
                <w:rFonts w:ascii="宋体" w:hAnsi="宋体" w:cs="宋体" w:hint="eastAsia"/>
                <w:color w:val="000000"/>
                <w:sz w:val="24"/>
              </w:rPr>
              <w:t>职业技能等级证书、社会认可度高的行业企业标准证书举例</w:t>
            </w:r>
          </w:p>
        </w:tc>
      </w:tr>
      <w:tr w:rsidR="00384255">
        <w:trPr>
          <w:trHeight w:hRule="exact" w:val="945"/>
        </w:trPr>
        <w:tc>
          <w:tcPr>
            <w:tcW w:w="1101" w:type="dxa"/>
            <w:tcBorders>
              <w:top w:val="single" w:sz="4" w:space="0" w:color="000000"/>
              <w:left w:val="single" w:sz="4" w:space="0" w:color="000000"/>
              <w:bottom w:val="single" w:sz="4" w:space="0" w:color="000000"/>
              <w:right w:val="single" w:sz="4" w:space="0" w:color="000000"/>
            </w:tcBorders>
            <w:vAlign w:val="center"/>
          </w:tcPr>
          <w:p w:rsidR="00384255" w:rsidRDefault="000D727F">
            <w:pPr>
              <w:jc w:val="center"/>
            </w:pPr>
            <w:r>
              <w:rPr>
                <w:rFonts w:hint="eastAsia"/>
              </w:rPr>
              <w:t>13</w:t>
            </w:r>
            <w:r>
              <w:rPr>
                <w:rFonts w:hint="eastAsia"/>
              </w:rPr>
              <w:t>旅游服务类</w:t>
            </w:r>
          </w:p>
        </w:tc>
        <w:tc>
          <w:tcPr>
            <w:tcW w:w="1134" w:type="dxa"/>
            <w:tcBorders>
              <w:top w:val="single" w:sz="4" w:space="0" w:color="000000"/>
              <w:left w:val="single" w:sz="4" w:space="0" w:color="000000"/>
              <w:bottom w:val="single" w:sz="4" w:space="0" w:color="000000"/>
              <w:right w:val="single" w:sz="4" w:space="0" w:color="000000"/>
            </w:tcBorders>
            <w:vAlign w:val="center"/>
          </w:tcPr>
          <w:p w:rsidR="00384255" w:rsidRDefault="000D727F">
            <w:pPr>
              <w:jc w:val="center"/>
            </w:pPr>
            <w:r>
              <w:rPr>
                <w:rFonts w:hint="eastAsia"/>
              </w:rPr>
              <w:t>110200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384255" w:rsidRDefault="000D727F">
            <w:pPr>
              <w:jc w:val="center"/>
            </w:pPr>
            <w:r>
              <w:rPr>
                <w:rFonts w:hint="eastAsia"/>
              </w:rPr>
              <w:t>形象沙龙</w:t>
            </w:r>
          </w:p>
        </w:tc>
        <w:tc>
          <w:tcPr>
            <w:tcW w:w="1134" w:type="dxa"/>
            <w:tcBorders>
              <w:top w:val="single" w:sz="4" w:space="0" w:color="000000"/>
              <w:left w:val="single" w:sz="4" w:space="0" w:color="000000"/>
              <w:bottom w:val="single" w:sz="4" w:space="0" w:color="000000"/>
              <w:right w:val="single" w:sz="4" w:space="0" w:color="000000"/>
            </w:tcBorders>
            <w:vAlign w:val="center"/>
          </w:tcPr>
          <w:p w:rsidR="00384255" w:rsidRDefault="000D727F">
            <w:pPr>
              <w:jc w:val="center"/>
            </w:pPr>
            <w:r>
              <w:rPr>
                <w:rFonts w:hint="eastAsia"/>
              </w:rPr>
              <w:t>现代服务业</w:t>
            </w:r>
          </w:p>
        </w:tc>
        <w:tc>
          <w:tcPr>
            <w:tcW w:w="1842" w:type="dxa"/>
            <w:tcBorders>
              <w:top w:val="single" w:sz="4" w:space="0" w:color="000000"/>
              <w:left w:val="single" w:sz="4" w:space="0" w:color="000000"/>
              <w:bottom w:val="single" w:sz="4" w:space="0" w:color="000000"/>
              <w:right w:val="single" w:sz="4" w:space="0" w:color="000000"/>
            </w:tcBorders>
            <w:vAlign w:val="center"/>
          </w:tcPr>
          <w:p w:rsidR="00384255" w:rsidRDefault="000D727F">
            <w:pPr>
              <w:jc w:val="center"/>
            </w:pPr>
            <w:r>
              <w:rPr>
                <w:rFonts w:hint="eastAsia"/>
              </w:rPr>
              <w:t>染发设计服务，烫发设计服务，美甲设计，妆</w:t>
            </w:r>
            <w:proofErr w:type="gramStart"/>
            <w:r>
              <w:rPr>
                <w:rFonts w:hint="eastAsia"/>
              </w:rPr>
              <w:t>面设计</w:t>
            </w:r>
            <w:proofErr w:type="gramEnd"/>
            <w:r>
              <w:rPr>
                <w:rFonts w:hint="eastAsia"/>
              </w:rPr>
              <w:t>等</w:t>
            </w:r>
          </w:p>
        </w:tc>
        <w:tc>
          <w:tcPr>
            <w:tcW w:w="2552" w:type="dxa"/>
            <w:tcBorders>
              <w:top w:val="single" w:sz="4" w:space="0" w:color="000000"/>
              <w:left w:val="single" w:sz="4" w:space="0" w:color="000000"/>
              <w:bottom w:val="single" w:sz="4" w:space="0" w:color="000000"/>
              <w:right w:val="single" w:sz="4" w:space="0" w:color="000000"/>
            </w:tcBorders>
            <w:vAlign w:val="center"/>
          </w:tcPr>
          <w:p w:rsidR="00384255" w:rsidRDefault="00384255">
            <w:pPr>
              <w:jc w:val="center"/>
            </w:pPr>
          </w:p>
        </w:tc>
      </w:tr>
    </w:tbl>
    <w:p w:rsidR="00384255" w:rsidRDefault="000D727F">
      <w:pPr>
        <w:spacing w:line="360" w:lineRule="auto"/>
        <w:rPr>
          <w:rFonts w:ascii="宋体" w:hAnsi="宋体"/>
          <w:b/>
          <w:sz w:val="28"/>
          <w:szCs w:val="28"/>
        </w:rPr>
      </w:pPr>
      <w:r>
        <w:rPr>
          <w:rFonts w:ascii="宋体" w:hAnsi="宋体" w:hint="eastAsia"/>
          <w:b/>
          <w:sz w:val="28"/>
          <w:szCs w:val="28"/>
        </w:rPr>
        <w:t>五、培养目标与培养规格</w:t>
      </w:r>
    </w:p>
    <w:p w:rsidR="00384255" w:rsidRDefault="000D727F">
      <w:pPr>
        <w:spacing w:line="360" w:lineRule="auto"/>
        <w:rPr>
          <w:rFonts w:ascii="宋体" w:hAnsi="宋体"/>
          <w:b/>
          <w:color w:val="000000"/>
          <w:sz w:val="28"/>
          <w:szCs w:val="28"/>
        </w:rPr>
      </w:pPr>
      <w:r>
        <w:rPr>
          <w:rFonts w:ascii="宋体" w:hAnsi="宋体" w:hint="eastAsia"/>
          <w:b/>
          <w:color w:val="000000"/>
          <w:sz w:val="28"/>
          <w:szCs w:val="28"/>
        </w:rPr>
        <w:t>（一）培养目标</w:t>
      </w:r>
    </w:p>
    <w:p w:rsidR="00384255" w:rsidRDefault="000D727F">
      <w:pPr>
        <w:spacing w:line="360" w:lineRule="auto"/>
        <w:ind w:left="135" w:firstLineChars="200" w:firstLine="480"/>
        <w:rPr>
          <w:rFonts w:ascii="宋体" w:hAnsi="宋体"/>
          <w:color w:val="000000"/>
          <w:sz w:val="24"/>
        </w:rPr>
      </w:pPr>
      <w:r>
        <w:rPr>
          <w:rFonts w:ascii="宋体" w:hAnsi="宋体" w:hint="eastAsia"/>
          <w:color w:val="000000"/>
          <w:sz w:val="24"/>
        </w:rPr>
        <w:t>本专业主要面向美发与形象设计相关企业单位，培养具有美发及整体造型综合职业能力，能在美发、化妆、整体造型等岗位上从事一线工作，并具有公民基本素养和职业生涯发展基础的中等应用型技能人才。</w:t>
      </w:r>
    </w:p>
    <w:p w:rsidR="00384255" w:rsidRDefault="000D727F">
      <w:pPr>
        <w:spacing w:line="360" w:lineRule="auto"/>
        <w:rPr>
          <w:rFonts w:ascii="宋体" w:hAnsi="宋体"/>
          <w:b/>
          <w:sz w:val="28"/>
          <w:szCs w:val="28"/>
        </w:rPr>
      </w:pPr>
      <w:r>
        <w:rPr>
          <w:rFonts w:ascii="宋体" w:hAnsi="宋体" w:hint="eastAsia"/>
          <w:b/>
          <w:sz w:val="28"/>
          <w:szCs w:val="28"/>
        </w:rPr>
        <w:t>（二）培养规格</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hint="eastAsia"/>
          <w:color w:val="000000"/>
          <w:sz w:val="24"/>
        </w:rPr>
        <w:t>素质：</w:t>
      </w:r>
    </w:p>
    <w:p w:rsidR="00384255" w:rsidRDefault="000D727F">
      <w:pPr>
        <w:spacing w:line="360" w:lineRule="auto"/>
        <w:ind w:firstLineChars="200" w:firstLine="480"/>
        <w:rPr>
          <w:rFonts w:ascii="宋体" w:hAnsi="宋体"/>
          <w:b/>
          <w:sz w:val="28"/>
          <w:szCs w:val="28"/>
        </w:rPr>
      </w:pPr>
      <w:r>
        <w:rPr>
          <w:rFonts w:ascii="宋体" w:hAnsi="宋体" w:hint="eastAsia"/>
          <w:color w:val="000000"/>
          <w:sz w:val="24"/>
        </w:rPr>
        <w:t>培养有理想、有道德、有文化、守纪律，树立正确的世界观、人生观、价值观，具有良好的职业道德和职业素养</w:t>
      </w:r>
      <w:r>
        <w:rPr>
          <w:rFonts w:ascii="宋体" w:hAnsi="宋体" w:hint="eastAsia"/>
          <w:color w:val="000000"/>
          <w:sz w:val="24"/>
        </w:rPr>
        <w:t>,</w:t>
      </w:r>
      <w:r>
        <w:rPr>
          <w:rFonts w:ascii="宋体" w:hAnsi="宋体" w:hint="eastAsia"/>
          <w:color w:val="000000"/>
          <w:sz w:val="24"/>
        </w:rPr>
        <w:t>忠于职守的敬业精神，具有良好的身心素质和人文素养。</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hint="eastAsia"/>
          <w:color w:val="000000"/>
          <w:sz w:val="24"/>
        </w:rPr>
        <w:t>知识：</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）熟悉并能自由运用必需的文化基础知识。</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）熟悉并能自由运用本专业所必需的专业理论知识，具有本专业所必需的绘画、色彩、化妆、造型设计等基础知识。</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）熟悉美容美发行业各岗位的服务流程和主要服务术语，能提供规范化、</w:t>
      </w:r>
      <w:r>
        <w:rPr>
          <w:rFonts w:ascii="宋体" w:hAnsi="宋体" w:hint="eastAsia"/>
          <w:color w:val="000000"/>
          <w:sz w:val="24"/>
        </w:rPr>
        <w:lastRenderedPageBreak/>
        <w:t>个性化的技术服务。</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）熟悉并能自由运用服务心理与礼仪，人际交往的基本知识。</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）具备美容美发</w:t>
      </w:r>
      <w:r>
        <w:rPr>
          <w:rFonts w:ascii="宋体" w:hAnsi="宋体" w:hint="eastAsia"/>
          <w:color w:val="000000"/>
          <w:sz w:val="24"/>
        </w:rPr>
        <w:t>与形象设计主要岗位的服务技能，具有较好的语言沟通能力，能有效应对服务工作中的突发状况。</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）具有使用相关设施设备及基本维护保养的能力。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3.</w:t>
      </w:r>
      <w:r>
        <w:rPr>
          <w:rFonts w:ascii="宋体" w:hAnsi="宋体" w:hint="eastAsia"/>
          <w:color w:val="000000"/>
          <w:sz w:val="24"/>
        </w:rPr>
        <w:t>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）具有较强的语言表达能力和思辨能力。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）具有较强的汉语和英语口头表达能力和人际沟通能力。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）具有运用计算机进行业务操作的能力。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）具有良好的服务意识和较强的应变能力。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）具有一定的人际交往和社会协作能力。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）掌握美发的基础知识（毛发生理，化妆品等）</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）具有熟练的洗剪吹操作技能</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）具有熟练的</w:t>
      </w:r>
      <w:proofErr w:type="gramStart"/>
      <w:r>
        <w:rPr>
          <w:rFonts w:ascii="宋体" w:hAnsi="宋体" w:hint="eastAsia"/>
          <w:color w:val="000000"/>
          <w:sz w:val="24"/>
        </w:rPr>
        <w:t>染烫护操作技能</w:t>
      </w:r>
      <w:proofErr w:type="gramEnd"/>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9</w:t>
      </w:r>
      <w:r>
        <w:rPr>
          <w:rFonts w:ascii="宋体" w:hAnsi="宋体" w:hint="eastAsia"/>
          <w:color w:val="000000"/>
          <w:sz w:val="24"/>
        </w:rPr>
        <w:t>）具有基本的盘束发操作技能</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）具有继续学习和适应职业变化的能力。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11</w:t>
      </w:r>
      <w:r>
        <w:rPr>
          <w:rFonts w:ascii="宋体" w:hAnsi="宋体" w:hint="eastAsia"/>
          <w:color w:val="000000"/>
          <w:sz w:val="24"/>
        </w:rPr>
        <w:t>）具有吸收和应用新技术的能力。</w:t>
      </w:r>
    </w:p>
    <w:p w:rsidR="00384255" w:rsidRDefault="000D727F">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12</w:t>
      </w:r>
      <w:r>
        <w:rPr>
          <w:rFonts w:ascii="宋体" w:hAnsi="宋体" w:hint="eastAsia"/>
          <w:color w:val="000000"/>
          <w:sz w:val="24"/>
        </w:rPr>
        <w:t>）具有一定的创新和创业能力。</w:t>
      </w:r>
    </w:p>
    <w:p w:rsidR="00384255" w:rsidRDefault="000D727F">
      <w:pPr>
        <w:spacing w:line="360" w:lineRule="auto"/>
        <w:ind w:left="420"/>
        <w:rPr>
          <w:rFonts w:ascii="宋体" w:hAnsi="宋体"/>
          <w:color w:val="000000"/>
          <w:sz w:val="24"/>
        </w:rPr>
      </w:pPr>
      <w:r>
        <w:rPr>
          <w:rFonts w:ascii="宋体" w:hAnsi="宋体" w:hint="eastAsia"/>
          <w:color w:val="000000"/>
          <w:sz w:val="24"/>
        </w:rPr>
        <w:t>证书要求：</w:t>
      </w:r>
    </w:p>
    <w:p w:rsidR="00384255" w:rsidRDefault="000D727F">
      <w:pPr>
        <w:spacing w:line="360" w:lineRule="auto"/>
        <w:ind w:firstLineChars="200" w:firstLine="480"/>
        <w:rPr>
          <w:rFonts w:ascii="宋体" w:hAnsi="宋体"/>
          <w:color w:val="000000"/>
          <w:sz w:val="24"/>
        </w:rPr>
      </w:pPr>
      <w:r>
        <w:rPr>
          <w:rFonts w:ascii="宋体" w:hAnsi="宋体" w:hint="eastAsia"/>
          <w:color w:val="000000"/>
          <w:sz w:val="24"/>
        </w:rPr>
        <w:t>双证毕业，即毕业证</w:t>
      </w:r>
      <w:proofErr w:type="gramStart"/>
      <w:r>
        <w:rPr>
          <w:rFonts w:ascii="宋体" w:hAnsi="宋体" w:hint="eastAsia"/>
          <w:color w:val="000000"/>
          <w:sz w:val="24"/>
        </w:rPr>
        <w:t>加职业</w:t>
      </w:r>
      <w:proofErr w:type="gramEnd"/>
      <w:r>
        <w:rPr>
          <w:rFonts w:ascii="宋体" w:hAnsi="宋体" w:hint="eastAsia"/>
          <w:color w:val="000000"/>
          <w:sz w:val="24"/>
        </w:rPr>
        <w:t>技能资格证书，本专业学生可考取普通话等级证书、英语二级证书，烫发、染发、洗护服务技能、妆面及甲</w:t>
      </w:r>
      <w:proofErr w:type="gramStart"/>
      <w:r>
        <w:rPr>
          <w:rFonts w:ascii="宋体" w:hAnsi="宋体" w:hint="eastAsia"/>
          <w:color w:val="000000"/>
          <w:sz w:val="24"/>
        </w:rPr>
        <w:t>面设计</w:t>
      </w:r>
      <w:proofErr w:type="gramEnd"/>
      <w:r>
        <w:rPr>
          <w:rFonts w:ascii="宋体" w:hAnsi="宋体" w:hint="eastAsia"/>
          <w:color w:val="000000"/>
          <w:sz w:val="24"/>
        </w:rPr>
        <w:t>操作考核合格。</w:t>
      </w:r>
    </w:p>
    <w:p w:rsidR="00384255" w:rsidRDefault="000D727F">
      <w:pPr>
        <w:spacing w:line="360" w:lineRule="auto"/>
        <w:rPr>
          <w:rFonts w:ascii="宋体" w:hAnsi="宋体"/>
          <w:b/>
          <w:bCs/>
          <w:color w:val="000000"/>
          <w:sz w:val="28"/>
          <w:szCs w:val="28"/>
        </w:rPr>
      </w:pPr>
      <w:r>
        <w:rPr>
          <w:rFonts w:ascii="宋体" w:hAnsi="宋体" w:hint="eastAsia"/>
          <w:b/>
          <w:bCs/>
          <w:color w:val="000000"/>
          <w:sz w:val="28"/>
          <w:szCs w:val="28"/>
        </w:rPr>
        <w:t>六、主要接续专业</w:t>
      </w:r>
    </w:p>
    <w:p w:rsidR="00384255" w:rsidRDefault="000D727F">
      <w:pPr>
        <w:spacing w:line="360" w:lineRule="auto"/>
        <w:ind w:firstLineChars="200" w:firstLine="480"/>
        <w:rPr>
          <w:rFonts w:ascii="宋体" w:hAnsi="宋体"/>
          <w:color w:val="000000"/>
          <w:sz w:val="24"/>
        </w:rPr>
      </w:pPr>
      <w:r>
        <w:rPr>
          <w:rFonts w:ascii="宋体" w:hAnsi="宋体" w:hint="eastAsia"/>
          <w:color w:val="000000"/>
          <w:sz w:val="24"/>
        </w:rPr>
        <w:t>高职：美容美发形象设计</w:t>
      </w:r>
    </w:p>
    <w:p w:rsidR="00384255" w:rsidRDefault="000D727F">
      <w:pPr>
        <w:spacing w:line="360" w:lineRule="auto"/>
        <w:ind w:firstLineChars="200" w:firstLine="480"/>
        <w:rPr>
          <w:rFonts w:ascii="宋体" w:hAnsi="宋体"/>
          <w:b/>
          <w:bCs/>
          <w:color w:val="000000"/>
          <w:sz w:val="24"/>
        </w:rPr>
      </w:pPr>
      <w:r>
        <w:rPr>
          <w:rFonts w:ascii="宋体" w:hAnsi="宋体" w:hint="eastAsia"/>
          <w:color w:val="000000"/>
          <w:sz w:val="24"/>
        </w:rPr>
        <w:t>本科：人物形象设计（影视造型方向）</w:t>
      </w:r>
    </w:p>
    <w:p w:rsidR="00384255" w:rsidRDefault="000D727F">
      <w:pPr>
        <w:spacing w:line="360" w:lineRule="auto"/>
        <w:rPr>
          <w:rFonts w:ascii="宋体" w:hAnsi="宋体"/>
          <w:b/>
          <w:sz w:val="28"/>
          <w:szCs w:val="28"/>
        </w:rPr>
      </w:pPr>
      <w:r>
        <w:rPr>
          <w:rFonts w:ascii="宋体" w:hAnsi="宋体" w:hint="eastAsia"/>
          <w:b/>
          <w:sz w:val="28"/>
          <w:szCs w:val="28"/>
        </w:rPr>
        <w:t>七、</w:t>
      </w:r>
      <w:r>
        <w:rPr>
          <w:rFonts w:ascii="宋体" w:hAnsi="宋体" w:hint="eastAsia"/>
          <w:b/>
          <w:sz w:val="28"/>
          <w:szCs w:val="28"/>
        </w:rPr>
        <w:t>课程设置及要求</w:t>
      </w:r>
    </w:p>
    <w:p w:rsidR="00384255" w:rsidRDefault="000D727F">
      <w:pPr>
        <w:autoSpaceDE w:val="0"/>
        <w:autoSpaceDN w:val="0"/>
        <w:adjustRightInd w:val="0"/>
        <w:spacing w:line="580" w:lineRule="exact"/>
        <w:ind w:firstLineChars="200" w:firstLine="480"/>
        <w:rPr>
          <w:rFonts w:ascii="宋体" w:cs="宋体"/>
          <w:kern w:val="0"/>
          <w:sz w:val="24"/>
        </w:rPr>
      </w:pPr>
      <w:r>
        <w:rPr>
          <w:rFonts w:ascii="宋体" w:cs="宋体" w:hint="eastAsia"/>
          <w:kern w:val="0"/>
          <w:sz w:val="24"/>
        </w:rPr>
        <w:t>本专业课程设置分为公共基础课、专业课和选修课。</w:t>
      </w:r>
    </w:p>
    <w:p w:rsidR="00384255" w:rsidRDefault="000D727F">
      <w:pPr>
        <w:autoSpaceDE w:val="0"/>
        <w:autoSpaceDN w:val="0"/>
        <w:adjustRightInd w:val="0"/>
        <w:spacing w:line="580" w:lineRule="exact"/>
        <w:rPr>
          <w:rFonts w:ascii="宋体" w:cs="宋体"/>
          <w:kern w:val="0"/>
          <w:sz w:val="24"/>
        </w:rPr>
      </w:pPr>
      <w:r>
        <w:rPr>
          <w:rFonts w:ascii="宋体" w:cs="宋体" w:hint="eastAsia"/>
          <w:kern w:val="0"/>
          <w:sz w:val="24"/>
        </w:rPr>
        <w:t xml:space="preserve">　　公共基础课包括德育课、文化课、体育与健康、艺术（或音乐、美术）、形体、以及计算机基础等。</w:t>
      </w:r>
    </w:p>
    <w:p w:rsidR="00384255" w:rsidRDefault="000D727F">
      <w:pPr>
        <w:autoSpaceDE w:val="0"/>
        <w:autoSpaceDN w:val="0"/>
        <w:adjustRightInd w:val="0"/>
        <w:spacing w:line="580" w:lineRule="exact"/>
        <w:ind w:firstLine="420"/>
        <w:rPr>
          <w:rFonts w:ascii="宋体" w:cs="宋体"/>
          <w:kern w:val="0"/>
          <w:sz w:val="24"/>
        </w:rPr>
      </w:pPr>
      <w:r>
        <w:rPr>
          <w:rFonts w:ascii="宋体" w:cs="宋体" w:hint="eastAsia"/>
          <w:kern w:val="0"/>
          <w:sz w:val="24"/>
        </w:rPr>
        <w:lastRenderedPageBreak/>
        <w:t>专业课主要是包括专业理论课和专业操作课，实习实训是专业技能课教学的重要内容，含校内外实训、顶岗实习（中专班，为期</w:t>
      </w:r>
      <w:r>
        <w:rPr>
          <w:rFonts w:ascii="宋体" w:cs="宋体" w:hint="eastAsia"/>
          <w:kern w:val="0"/>
          <w:sz w:val="24"/>
        </w:rPr>
        <w:t>6</w:t>
      </w:r>
      <w:r>
        <w:rPr>
          <w:rFonts w:ascii="宋体" w:cs="宋体" w:hint="eastAsia"/>
          <w:kern w:val="0"/>
          <w:sz w:val="24"/>
        </w:rPr>
        <w:t>个月）等多种形式。</w:t>
      </w:r>
    </w:p>
    <w:p w:rsidR="00384255" w:rsidRDefault="000D727F">
      <w:pPr>
        <w:autoSpaceDE w:val="0"/>
        <w:autoSpaceDN w:val="0"/>
        <w:adjustRightInd w:val="0"/>
        <w:spacing w:line="580" w:lineRule="exact"/>
        <w:rPr>
          <w:rFonts w:ascii="宋体" w:cs="宋体"/>
          <w:b/>
          <w:bCs/>
          <w:kern w:val="0"/>
          <w:sz w:val="24"/>
        </w:rPr>
      </w:pPr>
      <w:r>
        <w:rPr>
          <w:rFonts w:ascii="宋体" w:cs="宋体" w:hint="eastAsia"/>
          <w:b/>
          <w:bCs/>
          <w:kern w:val="0"/>
          <w:sz w:val="24"/>
        </w:rPr>
        <w:t>1.</w:t>
      </w:r>
      <w:r>
        <w:rPr>
          <w:rFonts w:ascii="宋体" w:cs="宋体" w:hint="eastAsia"/>
          <w:b/>
          <w:bCs/>
          <w:kern w:val="0"/>
          <w:sz w:val="24"/>
        </w:rPr>
        <w:t>课程设置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795"/>
        <w:gridCol w:w="1305"/>
        <w:gridCol w:w="390"/>
        <w:gridCol w:w="4230"/>
        <w:gridCol w:w="1012"/>
      </w:tblGrid>
      <w:tr w:rsidR="00384255">
        <w:trPr>
          <w:trHeight w:val="321"/>
        </w:trPr>
        <w:tc>
          <w:tcPr>
            <w:tcW w:w="789" w:type="dxa"/>
            <w:vAlign w:val="center"/>
          </w:tcPr>
          <w:p w:rsidR="00384255" w:rsidRDefault="000D727F">
            <w:pPr>
              <w:spacing w:line="360" w:lineRule="auto"/>
              <w:jc w:val="center"/>
              <w:rPr>
                <w:rFonts w:ascii="宋体" w:hAnsi="宋体"/>
                <w:b/>
                <w:bCs/>
                <w:sz w:val="24"/>
              </w:rPr>
            </w:pPr>
            <w:r>
              <w:rPr>
                <w:rFonts w:ascii="宋体" w:hAnsi="宋体" w:hint="eastAsia"/>
                <w:b/>
                <w:bCs/>
                <w:sz w:val="24"/>
              </w:rPr>
              <w:t>类型</w:t>
            </w:r>
          </w:p>
        </w:tc>
        <w:tc>
          <w:tcPr>
            <w:tcW w:w="795" w:type="dxa"/>
            <w:vAlign w:val="center"/>
          </w:tcPr>
          <w:p w:rsidR="00384255" w:rsidRDefault="000D727F">
            <w:pPr>
              <w:spacing w:line="360" w:lineRule="auto"/>
              <w:jc w:val="center"/>
              <w:rPr>
                <w:rFonts w:ascii="宋体" w:hAnsi="宋体"/>
                <w:b/>
                <w:bCs/>
                <w:sz w:val="24"/>
              </w:rPr>
            </w:pPr>
            <w:r>
              <w:rPr>
                <w:rFonts w:ascii="宋体" w:hAnsi="宋体" w:hint="eastAsia"/>
                <w:b/>
                <w:bCs/>
                <w:sz w:val="24"/>
              </w:rPr>
              <w:t>序号</w:t>
            </w:r>
          </w:p>
        </w:tc>
        <w:tc>
          <w:tcPr>
            <w:tcW w:w="1695" w:type="dxa"/>
            <w:gridSpan w:val="2"/>
            <w:vAlign w:val="center"/>
          </w:tcPr>
          <w:p w:rsidR="00384255" w:rsidRDefault="000D727F">
            <w:pPr>
              <w:spacing w:line="360" w:lineRule="auto"/>
              <w:jc w:val="center"/>
              <w:rPr>
                <w:rFonts w:ascii="宋体" w:hAnsi="宋体"/>
                <w:b/>
                <w:bCs/>
                <w:sz w:val="24"/>
              </w:rPr>
            </w:pPr>
            <w:r>
              <w:rPr>
                <w:rFonts w:ascii="宋体" w:hAnsi="宋体" w:hint="eastAsia"/>
                <w:b/>
                <w:bCs/>
                <w:sz w:val="24"/>
              </w:rPr>
              <w:t>课程名称</w:t>
            </w:r>
          </w:p>
        </w:tc>
        <w:tc>
          <w:tcPr>
            <w:tcW w:w="4230" w:type="dxa"/>
            <w:vAlign w:val="center"/>
          </w:tcPr>
          <w:p w:rsidR="00384255" w:rsidRDefault="000D727F">
            <w:pPr>
              <w:spacing w:line="360" w:lineRule="auto"/>
              <w:jc w:val="center"/>
              <w:rPr>
                <w:rFonts w:ascii="宋体" w:hAnsi="宋体"/>
                <w:b/>
                <w:bCs/>
                <w:sz w:val="24"/>
              </w:rPr>
            </w:pPr>
            <w:r>
              <w:rPr>
                <w:rFonts w:ascii="宋体" w:hAnsi="宋体" w:hint="eastAsia"/>
                <w:b/>
                <w:bCs/>
                <w:sz w:val="24"/>
              </w:rPr>
              <w:t>课程目标、主要内容与教学要求</w:t>
            </w:r>
          </w:p>
        </w:tc>
        <w:tc>
          <w:tcPr>
            <w:tcW w:w="1012" w:type="dxa"/>
            <w:vAlign w:val="center"/>
          </w:tcPr>
          <w:p w:rsidR="00384255" w:rsidRDefault="000D727F">
            <w:pPr>
              <w:spacing w:line="360" w:lineRule="auto"/>
              <w:jc w:val="center"/>
              <w:rPr>
                <w:rFonts w:ascii="宋体" w:hAnsi="宋体"/>
                <w:b/>
                <w:bCs/>
                <w:sz w:val="24"/>
              </w:rPr>
            </w:pPr>
            <w:proofErr w:type="gramStart"/>
            <w:r>
              <w:rPr>
                <w:rFonts w:ascii="宋体" w:hAnsi="宋体" w:hint="eastAsia"/>
                <w:b/>
                <w:bCs/>
                <w:sz w:val="24"/>
              </w:rPr>
              <w:t>参考总</w:t>
            </w:r>
            <w:proofErr w:type="gramEnd"/>
            <w:r>
              <w:rPr>
                <w:rFonts w:ascii="宋体" w:hAnsi="宋体" w:hint="eastAsia"/>
                <w:b/>
                <w:bCs/>
                <w:sz w:val="24"/>
              </w:rPr>
              <w:t>学时</w:t>
            </w:r>
          </w:p>
        </w:tc>
      </w:tr>
      <w:tr w:rsidR="00384255">
        <w:trPr>
          <w:trHeight w:val="2785"/>
        </w:trPr>
        <w:tc>
          <w:tcPr>
            <w:tcW w:w="789" w:type="dxa"/>
            <w:vMerge w:val="restart"/>
            <w:vAlign w:val="center"/>
          </w:tcPr>
          <w:p w:rsidR="00384255" w:rsidRDefault="00384255">
            <w:pPr>
              <w:widowControl/>
              <w:jc w:val="center"/>
              <w:rPr>
                <w:rFonts w:ascii="宋体" w:hAnsi="宋体"/>
                <w:color w:val="000000"/>
                <w:szCs w:val="21"/>
              </w:rPr>
            </w:pPr>
          </w:p>
          <w:p w:rsidR="00384255" w:rsidRDefault="000D727F">
            <w:pPr>
              <w:widowControl/>
              <w:jc w:val="center"/>
              <w:rPr>
                <w:rFonts w:ascii="宋体" w:hAnsi="宋体"/>
                <w:color w:val="000000"/>
                <w:szCs w:val="21"/>
              </w:rPr>
            </w:pPr>
            <w:r>
              <w:rPr>
                <w:rFonts w:ascii="宋体" w:hAnsi="宋体" w:hint="eastAsia"/>
                <w:color w:val="000000"/>
                <w:szCs w:val="21"/>
              </w:rPr>
              <w:t>公</w:t>
            </w:r>
          </w:p>
          <w:p w:rsidR="00384255" w:rsidRDefault="000D727F">
            <w:pPr>
              <w:widowControl/>
              <w:jc w:val="center"/>
              <w:rPr>
                <w:rFonts w:ascii="宋体" w:hAnsi="宋体"/>
                <w:color w:val="000000"/>
                <w:szCs w:val="21"/>
              </w:rPr>
            </w:pPr>
            <w:r>
              <w:rPr>
                <w:rFonts w:ascii="宋体" w:hAnsi="宋体" w:hint="eastAsia"/>
                <w:color w:val="000000"/>
                <w:szCs w:val="21"/>
              </w:rPr>
              <w:t>共</w:t>
            </w:r>
          </w:p>
          <w:p w:rsidR="00384255" w:rsidRDefault="000D727F">
            <w:pPr>
              <w:widowControl/>
              <w:jc w:val="center"/>
              <w:rPr>
                <w:rFonts w:ascii="宋体" w:hAnsi="宋体"/>
                <w:color w:val="000000"/>
                <w:szCs w:val="21"/>
              </w:rPr>
            </w:pPr>
            <w:r>
              <w:rPr>
                <w:rFonts w:ascii="宋体" w:hAnsi="宋体" w:hint="eastAsia"/>
                <w:color w:val="000000"/>
                <w:szCs w:val="21"/>
              </w:rPr>
              <w:t>基</w:t>
            </w:r>
          </w:p>
          <w:p w:rsidR="00384255" w:rsidRDefault="000D727F">
            <w:pPr>
              <w:widowControl/>
              <w:jc w:val="center"/>
              <w:rPr>
                <w:rFonts w:ascii="宋体" w:hAnsi="宋体"/>
                <w:color w:val="000000"/>
                <w:szCs w:val="21"/>
              </w:rPr>
            </w:pPr>
            <w:proofErr w:type="gramStart"/>
            <w:r>
              <w:rPr>
                <w:rFonts w:ascii="宋体" w:hAnsi="宋体" w:hint="eastAsia"/>
                <w:color w:val="000000"/>
                <w:szCs w:val="21"/>
              </w:rPr>
              <w:t>础</w:t>
            </w:r>
            <w:proofErr w:type="gramEnd"/>
          </w:p>
          <w:p w:rsidR="00384255" w:rsidRDefault="000D727F">
            <w:pPr>
              <w:widowControl/>
              <w:jc w:val="center"/>
              <w:rPr>
                <w:rFonts w:ascii="宋体" w:hAnsi="宋体"/>
                <w:color w:val="000000"/>
                <w:szCs w:val="21"/>
              </w:rPr>
            </w:pPr>
            <w:r>
              <w:rPr>
                <w:rFonts w:ascii="宋体" w:hAnsi="宋体" w:hint="eastAsia"/>
                <w:color w:val="000000"/>
                <w:szCs w:val="21"/>
              </w:rPr>
              <w:t>课</w:t>
            </w:r>
          </w:p>
        </w:tc>
        <w:tc>
          <w:tcPr>
            <w:tcW w:w="795" w:type="dxa"/>
            <w:vMerge w:val="restart"/>
            <w:vAlign w:val="center"/>
          </w:tcPr>
          <w:p w:rsidR="00384255" w:rsidRDefault="000D727F">
            <w:pPr>
              <w:widowControl/>
              <w:jc w:val="center"/>
              <w:rPr>
                <w:rFonts w:ascii="宋体" w:hAnsi="宋体"/>
                <w:color w:val="000000"/>
                <w:szCs w:val="21"/>
              </w:rPr>
            </w:pPr>
            <w:r>
              <w:rPr>
                <w:rFonts w:ascii="宋体" w:hAnsi="宋体" w:hint="eastAsia"/>
                <w:color w:val="000000"/>
                <w:szCs w:val="21"/>
              </w:rPr>
              <w:t>1</w:t>
            </w:r>
          </w:p>
        </w:tc>
        <w:tc>
          <w:tcPr>
            <w:tcW w:w="1305" w:type="dxa"/>
            <w:vMerge w:val="restart"/>
            <w:vAlign w:val="center"/>
          </w:tcPr>
          <w:p w:rsidR="00384255" w:rsidRDefault="00384255">
            <w:pPr>
              <w:widowControl/>
              <w:spacing w:line="280" w:lineRule="exact"/>
              <w:jc w:val="center"/>
              <w:rPr>
                <w:rFonts w:ascii="宋体" w:hAnsi="宋体"/>
                <w:color w:val="000000"/>
                <w:szCs w:val="21"/>
              </w:rPr>
            </w:pPr>
          </w:p>
          <w:p w:rsidR="00384255" w:rsidRDefault="000D727F">
            <w:pPr>
              <w:widowControl/>
              <w:jc w:val="center"/>
              <w:rPr>
                <w:rFonts w:ascii="宋体" w:hAnsi="宋体"/>
                <w:color w:val="000000"/>
                <w:szCs w:val="21"/>
              </w:rPr>
            </w:pPr>
            <w:r>
              <w:rPr>
                <w:rFonts w:ascii="宋体" w:hAnsi="宋体" w:hint="eastAsia"/>
                <w:color w:val="000000"/>
                <w:szCs w:val="21"/>
              </w:rPr>
              <w:t>德育</w:t>
            </w:r>
          </w:p>
          <w:p w:rsidR="00384255" w:rsidRDefault="00384255">
            <w:pPr>
              <w:widowControl/>
              <w:jc w:val="center"/>
              <w:rPr>
                <w:rFonts w:ascii="宋体" w:hAnsi="宋体"/>
                <w:color w:val="000000"/>
                <w:szCs w:val="21"/>
              </w:rPr>
            </w:pPr>
          </w:p>
          <w:p w:rsidR="00384255" w:rsidRDefault="000D727F">
            <w:pPr>
              <w:widowControl/>
              <w:ind w:firstLineChars="200" w:firstLine="420"/>
              <w:jc w:val="left"/>
              <w:rPr>
                <w:rFonts w:ascii="宋体" w:hAnsi="宋体"/>
                <w:color w:val="000000"/>
                <w:szCs w:val="21"/>
              </w:rPr>
            </w:pPr>
            <w:r>
              <w:rPr>
                <w:rFonts w:ascii="宋体" w:hAnsi="宋体" w:cs="宋体" w:hint="eastAsia"/>
                <w:color w:val="000000"/>
                <w:szCs w:val="21"/>
              </w:rPr>
              <w:t>180</w:t>
            </w:r>
          </w:p>
        </w:tc>
        <w:tc>
          <w:tcPr>
            <w:tcW w:w="390" w:type="dxa"/>
            <w:vAlign w:val="center"/>
          </w:tcPr>
          <w:p w:rsidR="00384255" w:rsidRDefault="000D727F">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心理健康教育</w:t>
            </w:r>
          </w:p>
        </w:tc>
        <w:tc>
          <w:tcPr>
            <w:tcW w:w="4230" w:type="dxa"/>
          </w:tcPr>
          <w:p w:rsidR="00384255" w:rsidRDefault="000D727F">
            <w:pPr>
              <w:widowControl/>
              <w:snapToGrid w:val="0"/>
              <w:spacing w:line="280" w:lineRule="exact"/>
              <w:rPr>
                <w:rFonts w:ascii="宋体" w:hAnsi="宋体"/>
                <w:color w:val="000000"/>
                <w:szCs w:val="21"/>
              </w:rPr>
            </w:pPr>
            <w:r>
              <w:rPr>
                <w:rFonts w:ascii="宋体" w:hAnsi="宋体" w:hint="eastAsia"/>
                <w:szCs w:val="21"/>
              </w:rPr>
              <w:t>【课程目标】</w:t>
            </w:r>
            <w:r>
              <w:rPr>
                <w:rFonts w:ascii="Arial" w:hAnsi="Arial" w:cs="Arial"/>
                <w:color w:val="000000"/>
                <w:szCs w:val="21"/>
                <w:shd w:val="clear" w:color="auto" w:fill="FFFFFF"/>
              </w:rPr>
              <w:t>围绕中</w:t>
            </w:r>
            <w:proofErr w:type="gramStart"/>
            <w:r>
              <w:rPr>
                <w:rFonts w:ascii="Arial" w:hAnsi="Arial" w:cs="Arial"/>
                <w:color w:val="000000"/>
                <w:szCs w:val="21"/>
                <w:shd w:val="clear" w:color="auto" w:fill="FFFFFF"/>
              </w:rPr>
              <w:t>职生心理</w:t>
            </w:r>
            <w:proofErr w:type="gramEnd"/>
            <w:r>
              <w:rPr>
                <w:rFonts w:ascii="Arial" w:hAnsi="Arial" w:cs="Arial"/>
                <w:color w:val="000000"/>
                <w:szCs w:val="21"/>
                <w:shd w:val="clear" w:color="auto" w:fill="FFFFFF"/>
              </w:rPr>
              <w:t>需求和特点撰写，通过</w:t>
            </w:r>
            <w:r>
              <w:rPr>
                <w:rFonts w:ascii="Arial" w:hAnsi="Arial" w:cs="Arial"/>
                <w:color w:val="000000"/>
                <w:szCs w:val="21"/>
                <w:shd w:val="clear" w:color="auto" w:fill="FFFFFF"/>
              </w:rPr>
              <w:t>"</w:t>
            </w:r>
            <w:r>
              <w:rPr>
                <w:rFonts w:ascii="Arial" w:hAnsi="Arial" w:cs="Arial"/>
                <w:color w:val="000000"/>
                <w:szCs w:val="21"/>
                <w:shd w:val="clear" w:color="auto" w:fill="FFFFFF"/>
              </w:rPr>
              <w:t>心海探索</w:t>
            </w:r>
            <w:r>
              <w:rPr>
                <w:rFonts w:ascii="Arial" w:hAnsi="Arial" w:cs="Arial"/>
                <w:color w:val="000000"/>
                <w:szCs w:val="21"/>
                <w:shd w:val="clear" w:color="auto" w:fill="FFFFFF"/>
              </w:rPr>
              <w:t>"</w:t>
            </w:r>
            <w:r>
              <w:rPr>
                <w:rFonts w:ascii="Arial" w:hAnsi="Arial" w:cs="Arial"/>
                <w:color w:val="000000"/>
                <w:szCs w:val="21"/>
                <w:shd w:val="clear" w:color="auto" w:fill="FFFFFF"/>
              </w:rPr>
              <w:t>深入浅出地介绍心理健康的基本知识及相关理论，有利于</w:t>
            </w:r>
            <w:proofErr w:type="gramStart"/>
            <w:r>
              <w:rPr>
                <w:rFonts w:ascii="Arial" w:hAnsi="Arial" w:cs="Arial"/>
                <w:color w:val="000000"/>
                <w:szCs w:val="21"/>
                <w:shd w:val="clear" w:color="auto" w:fill="FFFFFF"/>
              </w:rPr>
              <w:t>中职生了解</w:t>
            </w:r>
            <w:proofErr w:type="gramEnd"/>
            <w:r>
              <w:rPr>
                <w:rFonts w:ascii="Arial" w:hAnsi="Arial" w:cs="Arial"/>
                <w:color w:val="000000"/>
                <w:szCs w:val="21"/>
                <w:shd w:val="clear" w:color="auto" w:fill="FFFFFF"/>
              </w:rPr>
              <w:t>心理健康常识，树立心理健康意识。</w:t>
            </w:r>
          </w:p>
          <w:p w:rsidR="00384255" w:rsidRDefault="000D727F">
            <w:pPr>
              <w:widowControl/>
              <w:spacing w:line="280" w:lineRule="exact"/>
              <w:rPr>
                <w:rFonts w:ascii="宋体" w:hAnsi="宋体" w:cs="宋体"/>
                <w:kern w:val="0"/>
                <w:szCs w:val="21"/>
              </w:rPr>
            </w:pPr>
            <w:r>
              <w:rPr>
                <w:rFonts w:ascii="宋体" w:hAnsi="宋体" w:cs="宋体" w:hint="eastAsia"/>
                <w:kern w:val="0"/>
                <w:szCs w:val="21"/>
              </w:rPr>
              <w:t>【主要内容】</w:t>
            </w:r>
            <w:r>
              <w:rPr>
                <w:kern w:val="0"/>
                <w:szCs w:val="21"/>
              </w:rPr>
              <w:t xml:space="preserve"> </w:t>
            </w:r>
            <w:r>
              <w:rPr>
                <w:rFonts w:ascii="宋体" w:hAnsi="宋体" w:cs="宋体" w:hint="eastAsia"/>
                <w:color w:val="000000"/>
                <w:kern w:val="0"/>
                <w:szCs w:val="21"/>
              </w:rPr>
              <w:t>心理健康的基本知识、调节心理健康的方法和树立心理健康教育的意识。</w:t>
            </w:r>
          </w:p>
          <w:p w:rsidR="00384255" w:rsidRDefault="000D727F">
            <w:pPr>
              <w:widowControl/>
              <w:spacing w:line="280" w:lineRule="exact"/>
              <w:rPr>
                <w:rFonts w:ascii="宋体" w:hAnsi="宋体"/>
                <w:color w:val="000000"/>
                <w:szCs w:val="21"/>
              </w:rPr>
            </w:pPr>
            <w:r>
              <w:rPr>
                <w:rFonts w:ascii="宋体" w:hAnsi="宋体" w:cs="宋体" w:hint="eastAsia"/>
                <w:kern w:val="0"/>
                <w:szCs w:val="21"/>
              </w:rPr>
              <w:t>【教学要求】</w:t>
            </w:r>
            <w:r>
              <w:rPr>
                <w:rFonts w:ascii="宋体" w:hAnsi="宋体" w:cs="宋体" w:hint="eastAsia"/>
                <w:color w:val="000000"/>
                <w:kern w:val="0"/>
                <w:szCs w:val="21"/>
              </w:rPr>
              <w:t>通过本门课的学习，引发学生的心理感悟，帮助他们远离焦虑、自卑、抑郁的心境，从而达成行为上的正向改变，帮助</w:t>
            </w:r>
            <w:proofErr w:type="gramStart"/>
            <w:r>
              <w:rPr>
                <w:rFonts w:ascii="宋体" w:hAnsi="宋体" w:cs="宋体" w:hint="eastAsia"/>
                <w:color w:val="000000"/>
                <w:kern w:val="0"/>
                <w:szCs w:val="21"/>
              </w:rPr>
              <w:t>中职生更</w:t>
            </w:r>
            <w:proofErr w:type="gramEnd"/>
            <w:r>
              <w:rPr>
                <w:rFonts w:ascii="宋体" w:hAnsi="宋体" w:cs="宋体" w:hint="eastAsia"/>
                <w:color w:val="000000"/>
                <w:kern w:val="0"/>
                <w:szCs w:val="21"/>
              </w:rPr>
              <w:t>全面地认识自我，发挥自身的优势，开发自身的潜能，打造自信与阳光，最终走向成熟、走向成功。</w:t>
            </w:r>
          </w:p>
        </w:tc>
        <w:tc>
          <w:tcPr>
            <w:tcW w:w="1012" w:type="dxa"/>
            <w:vAlign w:val="center"/>
          </w:tcPr>
          <w:p w:rsidR="00384255" w:rsidRDefault="000D727F">
            <w:pPr>
              <w:spacing w:line="360" w:lineRule="auto"/>
              <w:jc w:val="center"/>
              <w:rPr>
                <w:rFonts w:ascii="宋体" w:hAnsi="宋体" w:cs="宋体"/>
                <w:color w:val="000000"/>
                <w:szCs w:val="21"/>
              </w:rPr>
            </w:pPr>
            <w:r>
              <w:rPr>
                <w:rFonts w:ascii="宋体" w:hAnsi="宋体" w:cs="宋体" w:hint="eastAsia"/>
                <w:color w:val="000000"/>
                <w:szCs w:val="21"/>
              </w:rPr>
              <w:t>36</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Merge/>
            <w:vAlign w:val="center"/>
          </w:tcPr>
          <w:p w:rsidR="00384255" w:rsidRDefault="00384255">
            <w:pPr>
              <w:widowControl/>
              <w:jc w:val="center"/>
              <w:rPr>
                <w:rFonts w:ascii="宋体" w:hAnsi="宋体"/>
                <w:color w:val="000000"/>
                <w:szCs w:val="21"/>
              </w:rPr>
            </w:pPr>
          </w:p>
        </w:tc>
        <w:tc>
          <w:tcPr>
            <w:tcW w:w="1305" w:type="dxa"/>
            <w:vMerge/>
            <w:vAlign w:val="center"/>
          </w:tcPr>
          <w:p w:rsidR="00384255" w:rsidRDefault="00384255">
            <w:pPr>
              <w:widowControl/>
              <w:spacing w:line="280" w:lineRule="exact"/>
              <w:jc w:val="center"/>
              <w:rPr>
                <w:rFonts w:ascii="宋体" w:hAnsi="宋体"/>
                <w:color w:val="000000"/>
                <w:szCs w:val="21"/>
              </w:rPr>
            </w:pPr>
          </w:p>
        </w:tc>
        <w:tc>
          <w:tcPr>
            <w:tcW w:w="390" w:type="dxa"/>
            <w:vAlign w:val="center"/>
          </w:tcPr>
          <w:p w:rsidR="00384255" w:rsidRDefault="000D727F">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中</w:t>
            </w:r>
            <w:proofErr w:type="gramStart"/>
            <w:r>
              <w:rPr>
                <w:rFonts w:ascii="宋体" w:hAnsi="宋体" w:cs="宋体" w:hint="eastAsia"/>
                <w:color w:val="000000"/>
                <w:kern w:val="0"/>
                <w:szCs w:val="21"/>
              </w:rPr>
              <w:t>职生职业</w:t>
            </w:r>
            <w:proofErr w:type="gramEnd"/>
            <w:r>
              <w:rPr>
                <w:rFonts w:ascii="宋体" w:hAnsi="宋体" w:cs="宋体" w:hint="eastAsia"/>
                <w:color w:val="000000"/>
                <w:kern w:val="0"/>
                <w:szCs w:val="21"/>
              </w:rPr>
              <w:t>生涯规划</w:t>
            </w:r>
          </w:p>
          <w:p w:rsidR="00384255" w:rsidRDefault="00384255">
            <w:pPr>
              <w:widowControl/>
              <w:spacing w:line="280" w:lineRule="exact"/>
              <w:jc w:val="center"/>
              <w:rPr>
                <w:rFonts w:ascii="宋体" w:hAnsi="宋体"/>
                <w:color w:val="000000"/>
                <w:szCs w:val="21"/>
              </w:rPr>
            </w:pPr>
          </w:p>
        </w:tc>
        <w:tc>
          <w:tcPr>
            <w:tcW w:w="4230" w:type="dxa"/>
          </w:tcPr>
          <w:p w:rsidR="00384255" w:rsidRDefault="000D727F">
            <w:pPr>
              <w:widowControl/>
              <w:snapToGrid w:val="0"/>
              <w:spacing w:line="280" w:lineRule="exact"/>
              <w:rPr>
                <w:rFonts w:ascii="宋体" w:hAnsi="宋体"/>
                <w:szCs w:val="21"/>
              </w:rPr>
            </w:pPr>
            <w:r>
              <w:rPr>
                <w:rFonts w:ascii="宋体" w:hAnsi="宋体" w:hint="eastAsia"/>
                <w:szCs w:val="21"/>
              </w:rPr>
              <w:t>【课程目标】使学生掌握职业生涯规划的基础知识和常用方法，形成职业生涯规划能力，增强职业素质和职业能力，树立正确的职业理想和职业观、择业观、创业观和成才观，做好适应社会、融入社会和就业、创业的准备。</w:t>
            </w:r>
          </w:p>
          <w:p w:rsidR="00384255" w:rsidRDefault="000D727F">
            <w:pPr>
              <w:widowControl/>
              <w:spacing w:line="280" w:lineRule="exact"/>
              <w:rPr>
                <w:rFonts w:ascii="宋体" w:hAnsi="宋体" w:cs="宋体"/>
                <w:color w:val="000000"/>
                <w:kern w:val="0"/>
                <w:szCs w:val="21"/>
              </w:rPr>
            </w:pPr>
            <w:r>
              <w:rPr>
                <w:rFonts w:ascii="宋体" w:hAnsi="宋体" w:cs="宋体" w:hint="eastAsia"/>
                <w:kern w:val="0"/>
                <w:szCs w:val="21"/>
              </w:rPr>
              <w:t>【主要内容】</w:t>
            </w:r>
            <w:r>
              <w:rPr>
                <w:rFonts w:ascii="宋体" w:hAnsi="宋体" w:cs="宋体" w:hint="eastAsia"/>
                <w:color w:val="000000"/>
                <w:kern w:val="0"/>
                <w:szCs w:val="21"/>
              </w:rPr>
              <w:t>学习职业生涯的相关知识。</w:t>
            </w:r>
          </w:p>
          <w:p w:rsidR="00384255" w:rsidRDefault="000D727F">
            <w:pPr>
              <w:widowControl/>
              <w:spacing w:line="280" w:lineRule="exact"/>
              <w:rPr>
                <w:rFonts w:ascii="宋体" w:hAnsi="宋体"/>
                <w:color w:val="000000"/>
                <w:szCs w:val="21"/>
              </w:rPr>
            </w:pPr>
            <w:r>
              <w:rPr>
                <w:rFonts w:ascii="宋体" w:hAnsi="宋体" w:cs="宋体" w:hint="eastAsia"/>
                <w:kern w:val="0"/>
                <w:szCs w:val="21"/>
              </w:rPr>
              <w:t>【教学要求】</w:t>
            </w:r>
            <w:r>
              <w:rPr>
                <w:rFonts w:ascii="宋体" w:hAnsi="宋体" w:cs="宋体" w:hint="eastAsia"/>
                <w:color w:val="000000"/>
                <w:kern w:val="0"/>
                <w:szCs w:val="21"/>
              </w:rPr>
              <w:t>训练学生职业生涯规划与职业决策行动的技能，教会学生如何根据自己的专业特征和个人特点，结合社会未来的发展，规划合理的职业生涯，提高就业能力，并最终找到一个能够发挥个人潜力、具有发展空间的理想职业。</w:t>
            </w:r>
          </w:p>
        </w:tc>
        <w:tc>
          <w:tcPr>
            <w:tcW w:w="1012" w:type="dxa"/>
            <w:vAlign w:val="center"/>
          </w:tcPr>
          <w:p w:rsidR="00384255" w:rsidRDefault="000D727F">
            <w:pPr>
              <w:spacing w:line="360" w:lineRule="auto"/>
              <w:jc w:val="center"/>
              <w:rPr>
                <w:rFonts w:ascii="宋体" w:hAnsi="宋体" w:cs="宋体"/>
                <w:color w:val="000000"/>
                <w:szCs w:val="21"/>
              </w:rPr>
            </w:pPr>
            <w:r>
              <w:rPr>
                <w:rFonts w:ascii="宋体" w:hAnsi="宋体" w:cs="宋体" w:hint="eastAsia"/>
                <w:color w:val="000000"/>
                <w:szCs w:val="21"/>
              </w:rPr>
              <w:t>36</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Merge/>
            <w:vAlign w:val="center"/>
          </w:tcPr>
          <w:p w:rsidR="00384255" w:rsidRDefault="00384255">
            <w:pPr>
              <w:widowControl/>
              <w:jc w:val="center"/>
              <w:rPr>
                <w:rFonts w:ascii="宋体" w:hAnsi="宋体"/>
                <w:color w:val="000000"/>
                <w:szCs w:val="21"/>
              </w:rPr>
            </w:pPr>
          </w:p>
        </w:tc>
        <w:tc>
          <w:tcPr>
            <w:tcW w:w="1305" w:type="dxa"/>
            <w:vMerge/>
            <w:vAlign w:val="center"/>
          </w:tcPr>
          <w:p w:rsidR="00384255" w:rsidRDefault="00384255">
            <w:pPr>
              <w:widowControl/>
              <w:snapToGrid w:val="0"/>
              <w:spacing w:line="280" w:lineRule="exact"/>
              <w:jc w:val="center"/>
              <w:rPr>
                <w:rFonts w:ascii="宋体" w:hAnsi="宋体"/>
                <w:color w:val="000000"/>
                <w:szCs w:val="21"/>
              </w:rPr>
            </w:pPr>
          </w:p>
        </w:tc>
        <w:tc>
          <w:tcPr>
            <w:tcW w:w="390" w:type="dxa"/>
            <w:vAlign w:val="center"/>
          </w:tcPr>
          <w:p w:rsidR="00384255" w:rsidRDefault="000D727F">
            <w:pPr>
              <w:widowControl/>
              <w:snapToGrid w:val="0"/>
              <w:spacing w:line="280" w:lineRule="exact"/>
              <w:jc w:val="center"/>
              <w:rPr>
                <w:rFonts w:ascii="宋体" w:hAnsi="宋体" w:cs="宋体"/>
                <w:color w:val="000000"/>
                <w:kern w:val="0"/>
                <w:szCs w:val="21"/>
              </w:rPr>
            </w:pPr>
            <w:r>
              <w:rPr>
                <w:rFonts w:ascii="宋体" w:hAnsi="宋体" w:cs="宋体" w:hint="eastAsia"/>
                <w:color w:val="000000"/>
                <w:kern w:val="0"/>
                <w:szCs w:val="21"/>
              </w:rPr>
              <w:t>职业道德与法律</w:t>
            </w:r>
          </w:p>
          <w:p w:rsidR="00384255" w:rsidRDefault="00384255">
            <w:pPr>
              <w:widowControl/>
              <w:snapToGrid w:val="0"/>
              <w:spacing w:line="280" w:lineRule="exact"/>
              <w:jc w:val="center"/>
              <w:rPr>
                <w:rFonts w:ascii="宋体" w:hAnsi="宋体"/>
                <w:color w:val="000000"/>
                <w:szCs w:val="21"/>
              </w:rPr>
            </w:pPr>
          </w:p>
        </w:tc>
        <w:tc>
          <w:tcPr>
            <w:tcW w:w="4230" w:type="dxa"/>
          </w:tcPr>
          <w:p w:rsidR="00384255" w:rsidRDefault="000D727F">
            <w:pPr>
              <w:widowControl/>
              <w:snapToGrid w:val="0"/>
              <w:spacing w:line="280" w:lineRule="exact"/>
              <w:rPr>
                <w:rFonts w:ascii="宋体" w:hAnsi="宋体"/>
                <w:color w:val="000000"/>
                <w:szCs w:val="21"/>
              </w:rPr>
            </w:pPr>
            <w:r>
              <w:rPr>
                <w:rFonts w:ascii="宋体" w:hAnsi="宋体" w:hint="eastAsia"/>
                <w:szCs w:val="21"/>
              </w:rPr>
              <w:t>【课程目标】</w:t>
            </w:r>
            <w:r>
              <w:rPr>
                <w:rFonts w:ascii="宋体" w:hAnsi="宋体" w:hint="eastAsia"/>
                <w:szCs w:val="21"/>
              </w:rPr>
              <w:t xml:space="preserve"> </w:t>
            </w:r>
            <w:r>
              <w:rPr>
                <w:rFonts w:ascii="Arial" w:hAnsi="Arial" w:cs="Arial"/>
                <w:color w:val="000000"/>
                <w:szCs w:val="21"/>
                <w:shd w:val="clear" w:color="auto" w:fill="FFFFFF"/>
              </w:rPr>
              <w:t>帮助学生了解文明礼仪的基本要求、职业道德的作用和基本规范，陶冶道德情操，增强职业道德意识，养成职业道德行为习惯</w:t>
            </w:r>
            <w:r>
              <w:rPr>
                <w:rFonts w:ascii="Arial" w:hAnsi="Arial" w:cs="Arial"/>
                <w:color w:val="000000"/>
                <w:szCs w:val="21"/>
                <w:shd w:val="clear" w:color="auto" w:fill="FFFFFF"/>
              </w:rPr>
              <w:t>;</w:t>
            </w:r>
            <w:r>
              <w:rPr>
                <w:rFonts w:ascii="Arial" w:hAnsi="Arial" w:cs="Arial"/>
                <w:color w:val="000000"/>
                <w:szCs w:val="21"/>
                <w:shd w:val="clear" w:color="auto" w:fill="FFFFFF"/>
              </w:rPr>
              <w:t>指导学生掌握与日常生活和职业活动密切相关的法律常识，树立法治观念，增强法律意识，成为懂法、守法、用法的公民。</w:t>
            </w:r>
          </w:p>
          <w:p w:rsidR="00384255" w:rsidRDefault="000D727F">
            <w:pPr>
              <w:widowControl/>
              <w:snapToGrid w:val="0"/>
              <w:spacing w:line="280" w:lineRule="exact"/>
              <w:rPr>
                <w:rFonts w:ascii="宋体" w:hAnsi="宋体" w:cs="宋体"/>
                <w:color w:val="000000"/>
                <w:kern w:val="0"/>
                <w:szCs w:val="21"/>
              </w:rPr>
            </w:pPr>
            <w:r>
              <w:rPr>
                <w:rFonts w:ascii="宋体" w:hAnsi="宋体" w:hint="eastAsia"/>
                <w:szCs w:val="21"/>
              </w:rPr>
              <w:t>【主要内容】</w:t>
            </w:r>
            <w:r>
              <w:rPr>
                <w:rFonts w:ascii="宋体" w:hAnsi="宋体" w:cs="宋体" w:hint="eastAsia"/>
                <w:color w:val="000000"/>
                <w:kern w:val="0"/>
                <w:szCs w:val="21"/>
              </w:rPr>
              <w:t>学习职业道德与法律相关知识。</w:t>
            </w:r>
          </w:p>
          <w:p w:rsidR="00384255" w:rsidRDefault="000D727F">
            <w:pPr>
              <w:widowControl/>
              <w:snapToGrid w:val="0"/>
              <w:spacing w:line="280" w:lineRule="exact"/>
              <w:rPr>
                <w:rFonts w:ascii="宋体" w:hAnsi="宋体"/>
                <w:color w:val="000000"/>
                <w:szCs w:val="21"/>
              </w:rPr>
            </w:pPr>
            <w:r>
              <w:rPr>
                <w:rFonts w:ascii="宋体" w:hAnsi="宋体" w:hint="eastAsia"/>
                <w:szCs w:val="21"/>
              </w:rPr>
              <w:t>【教学要求】</w:t>
            </w:r>
            <w:r>
              <w:rPr>
                <w:rFonts w:ascii="宋体" w:hAnsi="宋体" w:cs="宋体" w:hint="eastAsia"/>
                <w:color w:val="000000"/>
                <w:kern w:val="0"/>
                <w:szCs w:val="21"/>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012" w:type="dxa"/>
            <w:vAlign w:val="center"/>
          </w:tcPr>
          <w:p w:rsidR="00384255" w:rsidRDefault="000D727F">
            <w:pPr>
              <w:spacing w:line="360" w:lineRule="auto"/>
              <w:jc w:val="center"/>
              <w:rPr>
                <w:rFonts w:ascii="宋体" w:hAnsi="宋体" w:cs="宋体"/>
                <w:color w:val="000000"/>
                <w:szCs w:val="21"/>
              </w:rPr>
            </w:pPr>
            <w:r>
              <w:rPr>
                <w:rFonts w:ascii="宋体" w:hAnsi="宋体" w:cs="宋体" w:hint="eastAsia"/>
                <w:color w:val="000000"/>
                <w:szCs w:val="21"/>
              </w:rPr>
              <w:t>18</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Merge/>
            <w:vAlign w:val="center"/>
          </w:tcPr>
          <w:p w:rsidR="00384255" w:rsidRDefault="00384255">
            <w:pPr>
              <w:widowControl/>
              <w:jc w:val="center"/>
              <w:rPr>
                <w:rFonts w:ascii="宋体" w:hAnsi="宋体"/>
                <w:color w:val="000000"/>
                <w:szCs w:val="21"/>
              </w:rPr>
            </w:pPr>
          </w:p>
        </w:tc>
        <w:tc>
          <w:tcPr>
            <w:tcW w:w="1305" w:type="dxa"/>
            <w:vMerge/>
            <w:vAlign w:val="center"/>
          </w:tcPr>
          <w:p w:rsidR="00384255" w:rsidRDefault="00384255">
            <w:pPr>
              <w:widowControl/>
              <w:spacing w:line="280" w:lineRule="exact"/>
              <w:jc w:val="center"/>
              <w:rPr>
                <w:rFonts w:ascii="宋体" w:hAnsi="宋体"/>
                <w:color w:val="000000"/>
                <w:szCs w:val="21"/>
              </w:rPr>
            </w:pPr>
          </w:p>
        </w:tc>
        <w:tc>
          <w:tcPr>
            <w:tcW w:w="390" w:type="dxa"/>
            <w:vAlign w:val="center"/>
          </w:tcPr>
          <w:p w:rsidR="00384255" w:rsidRDefault="000D727F">
            <w:pPr>
              <w:widowControl/>
              <w:spacing w:line="280" w:lineRule="exact"/>
              <w:jc w:val="center"/>
              <w:rPr>
                <w:rFonts w:ascii="宋体" w:hAnsi="宋体"/>
                <w:color w:val="000000"/>
                <w:szCs w:val="21"/>
              </w:rPr>
            </w:pPr>
            <w:r>
              <w:rPr>
                <w:rFonts w:ascii="宋体" w:hAnsi="宋体" w:hint="eastAsia"/>
                <w:color w:val="000000"/>
                <w:szCs w:val="21"/>
              </w:rPr>
              <w:t>中</w:t>
            </w:r>
            <w:proofErr w:type="gramStart"/>
            <w:r>
              <w:rPr>
                <w:rFonts w:ascii="宋体" w:hAnsi="宋体" w:hint="eastAsia"/>
                <w:color w:val="000000"/>
                <w:szCs w:val="21"/>
              </w:rPr>
              <w:t>职生职业</w:t>
            </w:r>
            <w:proofErr w:type="gramEnd"/>
            <w:r>
              <w:rPr>
                <w:rFonts w:ascii="宋体" w:hAnsi="宋体" w:hint="eastAsia"/>
                <w:color w:val="000000"/>
                <w:szCs w:val="21"/>
              </w:rPr>
              <w:t>素养</w:t>
            </w:r>
          </w:p>
        </w:tc>
        <w:tc>
          <w:tcPr>
            <w:tcW w:w="4230" w:type="dxa"/>
          </w:tcPr>
          <w:p w:rsidR="00384255" w:rsidRDefault="000D727F">
            <w:pPr>
              <w:widowControl/>
              <w:snapToGrid w:val="0"/>
              <w:spacing w:line="280" w:lineRule="exact"/>
              <w:rPr>
                <w:rFonts w:ascii="Arial" w:hAnsi="Arial" w:cs="Arial"/>
                <w:color w:val="000000"/>
                <w:szCs w:val="21"/>
                <w:shd w:val="clear" w:color="auto" w:fill="FFFFFF"/>
              </w:rPr>
            </w:pPr>
            <w:r>
              <w:rPr>
                <w:rFonts w:ascii="宋体" w:hAnsi="宋体" w:hint="eastAsia"/>
                <w:szCs w:val="21"/>
              </w:rPr>
              <w:t>【课程目标】</w:t>
            </w:r>
            <w:r>
              <w:rPr>
                <w:rFonts w:ascii="宋体" w:hAnsi="宋体" w:hint="eastAsia"/>
                <w:szCs w:val="21"/>
              </w:rPr>
              <w:t xml:space="preserve"> </w:t>
            </w:r>
            <w:r>
              <w:rPr>
                <w:rFonts w:ascii="Arial" w:hAnsi="Arial" w:cs="Arial" w:hint="eastAsia"/>
                <w:color w:val="000000"/>
                <w:szCs w:val="21"/>
                <w:shd w:val="clear" w:color="auto" w:fill="FFFFFF"/>
              </w:rPr>
              <w:t>通过职业人文基础知识的学习，加强学生的人文素养教育，使学生具备良好的职业人文素养和职业通用能力。</w:t>
            </w:r>
          </w:p>
          <w:p w:rsidR="00384255" w:rsidRDefault="000D727F">
            <w:pPr>
              <w:widowControl/>
              <w:snapToGrid w:val="0"/>
              <w:spacing w:line="280" w:lineRule="exact"/>
              <w:rPr>
                <w:rFonts w:ascii="宋体" w:hAnsi="宋体" w:cs="宋体"/>
                <w:color w:val="000000"/>
                <w:kern w:val="0"/>
                <w:szCs w:val="21"/>
              </w:rPr>
            </w:pPr>
            <w:r>
              <w:rPr>
                <w:rFonts w:ascii="宋体" w:hAnsi="宋体" w:hint="eastAsia"/>
                <w:szCs w:val="21"/>
              </w:rPr>
              <w:t>【主要内容】</w:t>
            </w:r>
            <w:r>
              <w:rPr>
                <w:rFonts w:ascii="宋体" w:hAnsi="宋体" w:cs="宋体" w:hint="eastAsia"/>
                <w:color w:val="000000"/>
                <w:kern w:val="0"/>
                <w:szCs w:val="21"/>
              </w:rPr>
              <w:t>学习课程内容整合为职业价值观、</w:t>
            </w:r>
            <w:proofErr w:type="gramStart"/>
            <w:r>
              <w:rPr>
                <w:rFonts w:ascii="宋体" w:hAnsi="宋体" w:cs="宋体" w:hint="eastAsia"/>
                <w:color w:val="000000"/>
                <w:kern w:val="0"/>
                <w:szCs w:val="21"/>
              </w:rPr>
              <w:t>职场道德</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职场礼仪</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职场沟通</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职场协作</w:t>
            </w:r>
            <w:proofErr w:type="gramEnd"/>
            <w:r>
              <w:rPr>
                <w:rFonts w:ascii="宋体" w:hAnsi="宋体" w:cs="宋体" w:hint="eastAsia"/>
                <w:color w:val="000000"/>
                <w:kern w:val="0"/>
                <w:szCs w:val="21"/>
              </w:rPr>
              <w:t>、时间管理、情绪管理等主干模块，重视学生学习能力、自我管理能力及发现、分析、解决实际问题等方面的评价。</w:t>
            </w:r>
          </w:p>
          <w:p w:rsidR="00384255" w:rsidRDefault="000D727F">
            <w:pPr>
              <w:widowControl/>
              <w:spacing w:line="280" w:lineRule="exact"/>
              <w:rPr>
                <w:rFonts w:ascii="宋体" w:hAnsi="宋体"/>
                <w:color w:val="000000"/>
                <w:szCs w:val="21"/>
              </w:rPr>
            </w:pPr>
            <w:r>
              <w:rPr>
                <w:rFonts w:ascii="宋体" w:hAnsi="宋体" w:hint="eastAsia"/>
                <w:szCs w:val="21"/>
              </w:rPr>
              <w:t>【教学要求】</w:t>
            </w:r>
            <w:r>
              <w:rPr>
                <w:rFonts w:ascii="宋体" w:hAnsi="宋体" w:cs="宋体" w:hint="eastAsia"/>
                <w:color w:val="000000"/>
                <w:kern w:val="0"/>
                <w:szCs w:val="21"/>
              </w:rPr>
              <w:t>以企业职业岗位的素质要求以及学生的个人可持续发展要求为选取课程内容的标准，实现理论与实践一体化；以企业职业岗位的素质要求以及学生的个人可持续发展要求为选取课程内容的标准，实现理论与实践一体化；贯彻“体验式教学”，构建“体验</w:t>
            </w:r>
            <w:r>
              <w:rPr>
                <w:rFonts w:ascii="宋体" w:hAnsi="宋体" w:cs="宋体" w:hint="eastAsia"/>
                <w:color w:val="000000"/>
                <w:kern w:val="0"/>
                <w:szCs w:val="21"/>
              </w:rPr>
              <w:t>-</w:t>
            </w:r>
            <w:r>
              <w:rPr>
                <w:rFonts w:ascii="宋体" w:hAnsi="宋体" w:cs="宋体" w:hint="eastAsia"/>
                <w:color w:val="000000"/>
                <w:kern w:val="0"/>
                <w:szCs w:val="21"/>
              </w:rPr>
              <w:t>理解</w:t>
            </w:r>
            <w:r>
              <w:rPr>
                <w:rFonts w:ascii="宋体" w:hAnsi="宋体" w:cs="宋体" w:hint="eastAsia"/>
                <w:color w:val="000000"/>
                <w:kern w:val="0"/>
                <w:szCs w:val="21"/>
              </w:rPr>
              <w:t>-</w:t>
            </w:r>
            <w:r>
              <w:rPr>
                <w:rFonts w:ascii="宋体" w:hAnsi="宋体" w:cs="宋体" w:hint="eastAsia"/>
                <w:color w:val="000000"/>
                <w:kern w:val="0"/>
                <w:szCs w:val="21"/>
              </w:rPr>
              <w:t>对话</w:t>
            </w:r>
            <w:r>
              <w:rPr>
                <w:rFonts w:ascii="宋体" w:hAnsi="宋体" w:cs="宋体" w:hint="eastAsia"/>
                <w:color w:val="000000"/>
                <w:kern w:val="0"/>
                <w:szCs w:val="21"/>
              </w:rPr>
              <w:t>-</w:t>
            </w:r>
            <w:r>
              <w:rPr>
                <w:rFonts w:ascii="宋体" w:hAnsi="宋体" w:cs="宋体" w:hint="eastAsia"/>
                <w:color w:val="000000"/>
                <w:kern w:val="0"/>
                <w:szCs w:val="21"/>
              </w:rPr>
              <w:t>反思”的教学模式。</w:t>
            </w:r>
          </w:p>
        </w:tc>
        <w:tc>
          <w:tcPr>
            <w:tcW w:w="1012" w:type="dxa"/>
            <w:vAlign w:val="center"/>
          </w:tcPr>
          <w:p w:rsidR="00384255" w:rsidRDefault="000D727F">
            <w:pPr>
              <w:spacing w:line="360" w:lineRule="auto"/>
              <w:jc w:val="center"/>
              <w:rPr>
                <w:rFonts w:ascii="宋体" w:hAnsi="宋体" w:cs="宋体"/>
                <w:color w:val="000000"/>
                <w:szCs w:val="21"/>
              </w:rPr>
            </w:pPr>
            <w:r>
              <w:rPr>
                <w:rFonts w:ascii="宋体" w:hAnsi="宋体" w:cs="宋体" w:hint="eastAsia"/>
                <w:color w:val="000000"/>
                <w:szCs w:val="21"/>
              </w:rPr>
              <w:t>18</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Merge/>
            <w:vAlign w:val="center"/>
          </w:tcPr>
          <w:p w:rsidR="00384255" w:rsidRDefault="00384255">
            <w:pPr>
              <w:widowControl/>
              <w:jc w:val="center"/>
              <w:rPr>
                <w:rFonts w:ascii="宋体" w:hAnsi="宋体"/>
                <w:color w:val="000000"/>
                <w:szCs w:val="21"/>
              </w:rPr>
            </w:pPr>
          </w:p>
        </w:tc>
        <w:tc>
          <w:tcPr>
            <w:tcW w:w="1305" w:type="dxa"/>
            <w:vMerge/>
            <w:vAlign w:val="center"/>
          </w:tcPr>
          <w:p w:rsidR="00384255" w:rsidRDefault="00384255">
            <w:pPr>
              <w:widowControl/>
              <w:spacing w:line="280" w:lineRule="exact"/>
              <w:jc w:val="center"/>
              <w:rPr>
                <w:rFonts w:ascii="宋体" w:hAnsi="宋体"/>
                <w:color w:val="000000"/>
                <w:szCs w:val="21"/>
              </w:rPr>
            </w:pPr>
          </w:p>
        </w:tc>
        <w:tc>
          <w:tcPr>
            <w:tcW w:w="390" w:type="dxa"/>
            <w:vAlign w:val="center"/>
          </w:tcPr>
          <w:p w:rsidR="00384255" w:rsidRDefault="000D727F">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经济政治与社会</w:t>
            </w:r>
          </w:p>
          <w:p w:rsidR="00384255" w:rsidRDefault="00384255">
            <w:pPr>
              <w:widowControl/>
              <w:spacing w:line="280" w:lineRule="exact"/>
              <w:jc w:val="center"/>
              <w:rPr>
                <w:rFonts w:ascii="宋体" w:hAnsi="宋体"/>
                <w:color w:val="000000"/>
                <w:szCs w:val="21"/>
              </w:rPr>
            </w:pPr>
          </w:p>
        </w:tc>
        <w:tc>
          <w:tcPr>
            <w:tcW w:w="4230" w:type="dxa"/>
          </w:tcPr>
          <w:p w:rsidR="00384255" w:rsidRDefault="000D727F">
            <w:pPr>
              <w:widowControl/>
              <w:spacing w:line="280" w:lineRule="exact"/>
              <w:rPr>
                <w:rFonts w:ascii="宋体" w:hAnsi="宋体" w:cs="宋体"/>
                <w:color w:val="333333"/>
                <w:szCs w:val="21"/>
                <w:shd w:val="clear" w:color="auto" w:fill="FFFFFF"/>
              </w:rPr>
            </w:pPr>
            <w:r>
              <w:rPr>
                <w:rFonts w:ascii="宋体" w:hAnsi="宋体" w:hint="eastAsia"/>
                <w:szCs w:val="21"/>
              </w:rPr>
              <w:t>【课程目标】</w:t>
            </w:r>
            <w:r>
              <w:rPr>
                <w:rFonts w:ascii="宋体" w:hAnsi="宋体" w:cs="宋体" w:hint="eastAsia"/>
                <w:color w:val="000000"/>
                <w:szCs w:val="21"/>
                <w:shd w:val="clear" w:color="auto" w:fill="FFFFFF"/>
              </w:rPr>
              <w:t>要求学生掌握马克思主义立场、观点和方法，了解现代经济政治与社会发展方向和理论研究前沿动态。引导学生掌握马克思主义的相关基本观点和我国社会主义经济建设、政治建设、文化建设、社会建设的有关知识；提高思想政治素质，坚定</w:t>
            </w:r>
            <w:r>
              <w:rPr>
                <w:rFonts w:ascii="宋体" w:hAnsi="宋体" w:cs="宋体" w:hint="eastAsia"/>
                <w:color w:val="000000"/>
                <w:szCs w:val="21"/>
                <w:shd w:val="clear" w:color="auto" w:fill="FFFFFF"/>
              </w:rPr>
              <w:t>走中国特色社会主义道路的信念；提高辨析社会现象、主动参与社会生活的能力。</w:t>
            </w:r>
            <w:r>
              <w:rPr>
                <w:rFonts w:ascii="宋体" w:hAnsi="宋体" w:cs="宋体" w:hint="eastAsia"/>
                <w:color w:val="333333"/>
                <w:szCs w:val="21"/>
                <w:shd w:val="clear" w:color="auto" w:fill="FFFFFF"/>
              </w:rPr>
              <w:t> </w:t>
            </w:r>
          </w:p>
          <w:p w:rsidR="00384255" w:rsidRDefault="000D727F">
            <w:pPr>
              <w:widowControl/>
              <w:spacing w:line="280" w:lineRule="exact"/>
              <w:rPr>
                <w:rFonts w:ascii="宋体" w:hAnsi="宋体" w:cs="宋体"/>
                <w:color w:val="000000"/>
                <w:kern w:val="0"/>
                <w:szCs w:val="21"/>
              </w:rPr>
            </w:pPr>
            <w:r>
              <w:rPr>
                <w:rFonts w:ascii="宋体" w:hAnsi="宋体" w:hint="eastAsia"/>
                <w:szCs w:val="21"/>
              </w:rPr>
              <w:t>【主要内容】</w:t>
            </w:r>
            <w:r>
              <w:rPr>
                <w:kern w:val="0"/>
                <w:szCs w:val="21"/>
              </w:rPr>
              <w:t xml:space="preserve"> </w:t>
            </w:r>
            <w:r>
              <w:rPr>
                <w:rFonts w:ascii="宋体" w:hAnsi="宋体" w:cs="宋体" w:hint="eastAsia"/>
                <w:color w:val="000000"/>
                <w:kern w:val="0"/>
                <w:szCs w:val="21"/>
              </w:rPr>
              <w:t>马克思主义相关政治经济学的基本观点和我国社会主义经济、政治、文化与社会建设常识。</w:t>
            </w:r>
            <w:r>
              <w:rPr>
                <w:rFonts w:ascii="宋体" w:hAnsi="宋体" w:cs="宋体" w:hint="eastAsia"/>
                <w:color w:val="000000"/>
                <w:kern w:val="0"/>
                <w:szCs w:val="21"/>
              </w:rPr>
              <w:t xml:space="preserve">    </w:t>
            </w:r>
          </w:p>
          <w:p w:rsidR="00384255" w:rsidRDefault="000D727F">
            <w:pPr>
              <w:widowControl/>
              <w:spacing w:line="280" w:lineRule="exact"/>
              <w:rPr>
                <w:rFonts w:ascii="宋体" w:hAnsi="宋体"/>
                <w:color w:val="000000"/>
                <w:szCs w:val="21"/>
              </w:rPr>
            </w:pPr>
            <w:r>
              <w:rPr>
                <w:rFonts w:ascii="宋体" w:hAnsi="宋体" w:hint="eastAsia"/>
                <w:szCs w:val="21"/>
              </w:rPr>
              <w:t>【教学要求】</w:t>
            </w:r>
            <w:r>
              <w:rPr>
                <w:rFonts w:ascii="宋体" w:hAnsi="宋体" w:cs="宋体" w:hint="eastAsia"/>
                <w:color w:val="000000"/>
                <w:kern w:val="0"/>
                <w:szCs w:val="21"/>
              </w:rPr>
              <w:t>引导学生掌握马克思主义的相关基本观点和我国社会主义经济建设、政治建设、文化建设、社会建设的有关知识；提高思想政治素质，坚定走中国特色社会主义道路的信念；提高辨析社会现象、主动参与社会生活的能力。</w:t>
            </w:r>
          </w:p>
        </w:tc>
        <w:tc>
          <w:tcPr>
            <w:tcW w:w="1012" w:type="dxa"/>
            <w:vAlign w:val="center"/>
          </w:tcPr>
          <w:p w:rsidR="00384255" w:rsidRDefault="000D727F">
            <w:pPr>
              <w:spacing w:line="360" w:lineRule="auto"/>
              <w:jc w:val="center"/>
              <w:rPr>
                <w:rFonts w:ascii="宋体" w:hAnsi="宋体" w:cs="宋体"/>
                <w:color w:val="000000"/>
                <w:szCs w:val="21"/>
              </w:rPr>
            </w:pPr>
            <w:r>
              <w:rPr>
                <w:rFonts w:ascii="宋体" w:hAnsi="宋体" w:cs="宋体" w:hint="eastAsia"/>
                <w:color w:val="000000"/>
                <w:szCs w:val="21"/>
              </w:rPr>
              <w:t>36</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Merge/>
            <w:vAlign w:val="center"/>
          </w:tcPr>
          <w:p w:rsidR="00384255" w:rsidRDefault="00384255">
            <w:pPr>
              <w:widowControl/>
              <w:jc w:val="center"/>
              <w:rPr>
                <w:rFonts w:ascii="宋体" w:hAnsi="宋体"/>
                <w:color w:val="000000"/>
                <w:szCs w:val="21"/>
              </w:rPr>
            </w:pPr>
          </w:p>
        </w:tc>
        <w:tc>
          <w:tcPr>
            <w:tcW w:w="1305" w:type="dxa"/>
            <w:vMerge/>
            <w:vAlign w:val="center"/>
          </w:tcPr>
          <w:p w:rsidR="00384255" w:rsidRDefault="00384255">
            <w:pPr>
              <w:widowControl/>
              <w:spacing w:line="280" w:lineRule="exact"/>
              <w:jc w:val="center"/>
              <w:rPr>
                <w:rFonts w:ascii="宋体" w:hAnsi="宋体"/>
                <w:color w:val="000000"/>
                <w:szCs w:val="21"/>
              </w:rPr>
            </w:pPr>
          </w:p>
        </w:tc>
        <w:tc>
          <w:tcPr>
            <w:tcW w:w="390" w:type="dxa"/>
            <w:vAlign w:val="center"/>
          </w:tcPr>
          <w:p w:rsidR="00384255" w:rsidRDefault="000D727F">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哲学与人生</w:t>
            </w:r>
          </w:p>
        </w:tc>
        <w:tc>
          <w:tcPr>
            <w:tcW w:w="4230" w:type="dxa"/>
          </w:tcPr>
          <w:p w:rsidR="00384255" w:rsidRDefault="000D727F">
            <w:pPr>
              <w:widowControl/>
              <w:snapToGrid w:val="0"/>
              <w:spacing w:line="280" w:lineRule="exact"/>
              <w:rPr>
                <w:rFonts w:ascii="宋体" w:hAnsi="宋体"/>
                <w:szCs w:val="21"/>
              </w:rPr>
            </w:pPr>
            <w:r>
              <w:rPr>
                <w:rFonts w:ascii="宋体" w:hAnsi="宋体" w:hint="eastAsia"/>
                <w:szCs w:val="21"/>
              </w:rPr>
              <w:t>【课程目标】</w:t>
            </w:r>
            <w:r>
              <w:rPr>
                <w:rFonts w:ascii="Arial" w:hAnsi="Arial" w:cs="Arial"/>
                <w:color w:val="000000"/>
                <w:szCs w:val="21"/>
                <w:shd w:val="clear" w:color="auto" w:fill="FFFFFF"/>
              </w:rPr>
              <w:t>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rsidR="00384255" w:rsidRDefault="000D727F">
            <w:pPr>
              <w:widowControl/>
              <w:spacing w:line="280" w:lineRule="exact"/>
              <w:rPr>
                <w:rFonts w:ascii="宋体" w:hAnsi="宋体" w:cs="宋体"/>
                <w:kern w:val="0"/>
                <w:szCs w:val="21"/>
              </w:rPr>
            </w:pPr>
            <w:r>
              <w:rPr>
                <w:rFonts w:ascii="宋体" w:hAnsi="宋体" w:cs="宋体" w:hint="eastAsia"/>
                <w:kern w:val="0"/>
                <w:szCs w:val="21"/>
              </w:rPr>
              <w:t>【主要内容】学习马克思主义哲学知识及基本观点。</w:t>
            </w:r>
          </w:p>
          <w:p w:rsidR="00384255" w:rsidRDefault="000D727F">
            <w:pPr>
              <w:widowControl/>
              <w:spacing w:line="280" w:lineRule="exact"/>
              <w:rPr>
                <w:rFonts w:ascii="宋体" w:hAnsi="宋体"/>
                <w:color w:val="000000"/>
                <w:szCs w:val="21"/>
              </w:rPr>
            </w:pPr>
            <w:r>
              <w:rPr>
                <w:rFonts w:ascii="宋体" w:hAnsi="宋体" w:cs="宋体" w:hint="eastAsia"/>
                <w:kern w:val="0"/>
                <w:szCs w:val="21"/>
              </w:rPr>
              <w:t>【教学要求】</w:t>
            </w:r>
            <w:r>
              <w:rPr>
                <w:rFonts w:ascii="宋体" w:hAnsi="宋体" w:cs="宋体" w:hint="eastAsia"/>
                <w:color w:val="000000"/>
                <w:kern w:val="0"/>
                <w:szCs w:val="21"/>
              </w:rPr>
              <w:t>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1012" w:type="dxa"/>
            <w:vAlign w:val="center"/>
          </w:tcPr>
          <w:p w:rsidR="00384255" w:rsidRDefault="000D727F">
            <w:pPr>
              <w:spacing w:line="360" w:lineRule="auto"/>
              <w:jc w:val="center"/>
              <w:rPr>
                <w:rFonts w:ascii="宋体" w:hAnsi="宋体" w:cs="宋体"/>
                <w:color w:val="000000"/>
                <w:szCs w:val="21"/>
              </w:rPr>
            </w:pPr>
            <w:r>
              <w:rPr>
                <w:rFonts w:ascii="宋体" w:hAnsi="宋体" w:cs="宋体" w:hint="eastAsia"/>
                <w:color w:val="000000"/>
                <w:szCs w:val="21"/>
              </w:rPr>
              <w:t>18</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Merge/>
            <w:vAlign w:val="center"/>
          </w:tcPr>
          <w:p w:rsidR="00384255" w:rsidRDefault="00384255">
            <w:pPr>
              <w:widowControl/>
              <w:jc w:val="center"/>
              <w:rPr>
                <w:rFonts w:ascii="宋体" w:hAnsi="宋体"/>
                <w:color w:val="000000"/>
                <w:szCs w:val="21"/>
              </w:rPr>
            </w:pPr>
          </w:p>
        </w:tc>
        <w:tc>
          <w:tcPr>
            <w:tcW w:w="1305" w:type="dxa"/>
            <w:vMerge/>
            <w:vAlign w:val="center"/>
          </w:tcPr>
          <w:p w:rsidR="00384255" w:rsidRDefault="00384255">
            <w:pPr>
              <w:widowControl/>
              <w:spacing w:line="280" w:lineRule="exact"/>
              <w:jc w:val="center"/>
              <w:rPr>
                <w:rFonts w:ascii="宋体" w:hAnsi="宋体"/>
                <w:color w:val="000000"/>
                <w:szCs w:val="21"/>
              </w:rPr>
            </w:pPr>
          </w:p>
        </w:tc>
        <w:tc>
          <w:tcPr>
            <w:tcW w:w="390" w:type="dxa"/>
            <w:vAlign w:val="center"/>
          </w:tcPr>
          <w:p w:rsidR="00384255" w:rsidRDefault="000D727F">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创</w:t>
            </w:r>
            <w:r>
              <w:rPr>
                <w:rFonts w:ascii="宋体" w:hAnsi="宋体" w:cs="宋体" w:hint="eastAsia"/>
                <w:color w:val="000000"/>
                <w:kern w:val="0"/>
                <w:szCs w:val="21"/>
              </w:rPr>
              <w:lastRenderedPageBreak/>
              <w:t>业教育</w:t>
            </w:r>
          </w:p>
          <w:p w:rsidR="00384255" w:rsidRDefault="00384255">
            <w:pPr>
              <w:widowControl/>
              <w:spacing w:line="280" w:lineRule="exact"/>
              <w:jc w:val="center"/>
              <w:rPr>
                <w:rFonts w:ascii="宋体" w:hAnsi="宋体"/>
                <w:color w:val="000000"/>
                <w:szCs w:val="21"/>
              </w:rPr>
            </w:pPr>
          </w:p>
        </w:tc>
        <w:tc>
          <w:tcPr>
            <w:tcW w:w="4230" w:type="dxa"/>
          </w:tcPr>
          <w:p w:rsidR="00384255" w:rsidRDefault="000D727F">
            <w:pPr>
              <w:widowControl/>
              <w:snapToGrid w:val="0"/>
              <w:spacing w:line="280" w:lineRule="exact"/>
              <w:rPr>
                <w:rFonts w:ascii="宋体" w:hAnsi="宋体"/>
                <w:szCs w:val="21"/>
              </w:rPr>
            </w:pPr>
            <w:r>
              <w:rPr>
                <w:rFonts w:ascii="宋体" w:hAnsi="宋体" w:hint="eastAsia"/>
                <w:szCs w:val="21"/>
              </w:rPr>
              <w:lastRenderedPageBreak/>
              <w:t>【课程目标】使学生掌握开展创业活动所需</w:t>
            </w:r>
            <w:r>
              <w:rPr>
                <w:rFonts w:ascii="宋体" w:hAnsi="宋体" w:hint="eastAsia"/>
                <w:szCs w:val="21"/>
              </w:rPr>
              <w:lastRenderedPageBreak/>
              <w:t>要的基本知识，掌握创业资源整合与创业计划撰写的方法</w:t>
            </w:r>
            <w:r>
              <w:rPr>
                <w:rFonts w:ascii="宋体" w:hAnsi="宋体" w:hint="eastAsia"/>
                <w:szCs w:val="21"/>
              </w:rPr>
              <w:t>,</w:t>
            </w:r>
            <w:r>
              <w:rPr>
                <w:rFonts w:ascii="宋体" w:hAnsi="宋体" w:hint="eastAsia"/>
                <w:szCs w:val="21"/>
              </w:rPr>
              <w:t>熟悉新企业的开办流程与管理，正确理解创业与职业生涯发展的关系，树立科学的创业观。</w:t>
            </w:r>
          </w:p>
          <w:p w:rsidR="00384255" w:rsidRDefault="000D727F">
            <w:pPr>
              <w:widowControl/>
              <w:spacing w:line="280" w:lineRule="exact"/>
              <w:rPr>
                <w:rFonts w:ascii="宋体" w:hAnsi="宋体" w:cs="宋体"/>
                <w:color w:val="000000"/>
                <w:kern w:val="0"/>
                <w:szCs w:val="21"/>
              </w:rPr>
            </w:pPr>
            <w:r>
              <w:rPr>
                <w:rFonts w:ascii="宋体" w:hAnsi="宋体" w:cs="宋体" w:hint="eastAsia"/>
                <w:kern w:val="0"/>
                <w:szCs w:val="21"/>
              </w:rPr>
              <w:t>【主要内容】</w:t>
            </w:r>
            <w:r>
              <w:rPr>
                <w:rFonts w:ascii="宋体" w:hAnsi="宋体" w:cs="宋体" w:hint="eastAsia"/>
                <w:color w:val="000000"/>
                <w:kern w:val="0"/>
                <w:szCs w:val="21"/>
              </w:rPr>
              <w:t>学习国家的就业政策与法规，当前就业途径和就业前的准备，求职的信息收集与分析，面试应聘的技巧以及如何创业和创业人员应具备的素质。</w:t>
            </w:r>
          </w:p>
          <w:p w:rsidR="00384255" w:rsidRDefault="000D727F">
            <w:pPr>
              <w:widowControl/>
              <w:adjustRightInd w:val="0"/>
              <w:snapToGrid w:val="0"/>
              <w:spacing w:line="280" w:lineRule="exact"/>
              <w:rPr>
                <w:rFonts w:ascii="宋体" w:hAnsi="宋体"/>
                <w:color w:val="000000"/>
                <w:szCs w:val="21"/>
              </w:rPr>
            </w:pPr>
            <w:r>
              <w:rPr>
                <w:rFonts w:ascii="宋体" w:hAnsi="宋体" w:cs="宋体" w:hint="eastAsia"/>
                <w:kern w:val="0"/>
                <w:szCs w:val="21"/>
              </w:rPr>
              <w:t>【教学要求】</w:t>
            </w:r>
            <w:r>
              <w:rPr>
                <w:rFonts w:ascii="宋体" w:hAnsi="宋体" w:cs="宋体" w:hint="eastAsia"/>
                <w:color w:val="000000"/>
                <w:kern w:val="0"/>
                <w:szCs w:val="21"/>
              </w:rPr>
              <w:t>通过学习帮助学生建立正确的就业观念，了解国家的就业形势和政策，掌握基本的就业方向和途径，为顺利就业做好准备。</w:t>
            </w:r>
          </w:p>
        </w:tc>
        <w:tc>
          <w:tcPr>
            <w:tcW w:w="1012" w:type="dxa"/>
            <w:vAlign w:val="center"/>
          </w:tcPr>
          <w:p w:rsidR="00384255" w:rsidRDefault="000D727F">
            <w:pPr>
              <w:spacing w:line="360" w:lineRule="auto"/>
              <w:jc w:val="center"/>
              <w:rPr>
                <w:rFonts w:ascii="宋体" w:hAnsi="宋体" w:cs="宋体"/>
                <w:color w:val="000000"/>
                <w:szCs w:val="21"/>
              </w:rPr>
            </w:pPr>
            <w:r>
              <w:rPr>
                <w:rFonts w:ascii="宋体" w:hAnsi="宋体" w:cs="宋体" w:hint="eastAsia"/>
                <w:color w:val="000000"/>
                <w:szCs w:val="21"/>
              </w:rPr>
              <w:lastRenderedPageBreak/>
              <w:t>18</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Merge/>
            <w:vAlign w:val="center"/>
          </w:tcPr>
          <w:p w:rsidR="00384255" w:rsidRDefault="00384255">
            <w:pPr>
              <w:widowControl/>
              <w:jc w:val="center"/>
              <w:rPr>
                <w:rFonts w:ascii="宋体" w:hAnsi="宋体"/>
                <w:color w:val="000000"/>
                <w:szCs w:val="21"/>
              </w:rPr>
            </w:pPr>
          </w:p>
        </w:tc>
        <w:tc>
          <w:tcPr>
            <w:tcW w:w="1305" w:type="dxa"/>
            <w:vMerge/>
            <w:vAlign w:val="center"/>
          </w:tcPr>
          <w:p w:rsidR="00384255" w:rsidRDefault="00384255">
            <w:pPr>
              <w:widowControl/>
              <w:jc w:val="center"/>
              <w:rPr>
                <w:rFonts w:ascii="宋体" w:hAnsi="宋体"/>
                <w:color w:val="000000"/>
                <w:szCs w:val="21"/>
              </w:rPr>
            </w:pPr>
          </w:p>
        </w:tc>
        <w:tc>
          <w:tcPr>
            <w:tcW w:w="390"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工匠精神</w:t>
            </w:r>
          </w:p>
        </w:tc>
        <w:tc>
          <w:tcPr>
            <w:tcW w:w="4230" w:type="dxa"/>
            <w:vAlign w:val="center"/>
          </w:tcPr>
          <w:p w:rsidR="00384255" w:rsidRDefault="000D727F">
            <w:r>
              <w:rPr>
                <w:rFonts w:hint="eastAsia"/>
              </w:rPr>
              <w:t>【课程目标】</w:t>
            </w:r>
            <w:r>
              <w:t>课程是以工匠精神为核心，以《工匠精神读本》为载体，重点通过对当代</w:t>
            </w:r>
            <w:r>
              <w:t>“</w:t>
            </w:r>
            <w:r>
              <w:t>大国工匠</w:t>
            </w:r>
            <w:r>
              <w:t>”</w:t>
            </w:r>
            <w:r>
              <w:t>故事的解读，培养学生正确认知、感悟工匠精神的能力，使之具有</w:t>
            </w:r>
            <w:proofErr w:type="gramStart"/>
            <w:r>
              <w:t>践行</w:t>
            </w:r>
            <w:proofErr w:type="gramEnd"/>
            <w:r>
              <w:t>工匠精神的积极情感和自觉意识，进而为促进学生综合职业素质的形成奠定坚实的基础</w:t>
            </w:r>
            <w:r>
              <w:rPr>
                <w:rFonts w:hint="eastAsia"/>
              </w:rPr>
              <w:t>。</w:t>
            </w:r>
          </w:p>
          <w:p w:rsidR="00384255" w:rsidRDefault="000D727F">
            <w:r>
              <w:rPr>
                <w:rFonts w:hint="eastAsia"/>
              </w:rPr>
              <w:t>【主要内容】在工匠精神内容的基础上，论述了工匠精神传承的意义，再从专注入手，从勤奋、认真、精进、创新、爱人等多角度、全方位深刻地阐释了工匠精神的内涵，激励学生优秀的员工，报效国家。</w:t>
            </w:r>
          </w:p>
          <w:p w:rsidR="00384255" w:rsidRDefault="000D727F">
            <w:pPr>
              <w:rPr>
                <w:rFonts w:ascii="宋体" w:hAnsi="宋体"/>
                <w:color w:val="000000"/>
                <w:szCs w:val="21"/>
              </w:rPr>
            </w:pPr>
            <w:r>
              <w:rPr>
                <w:rFonts w:hint="eastAsia"/>
              </w:rPr>
              <w:t>【教学要求】</w:t>
            </w:r>
            <w:r>
              <w:t>根据学生认知规律和情感特征设计各种主题活动，及时付诸实施，并以合适的教育测量技术评估活动成效。不断完善活动方案，积累优秀课型和活动案例，努力注意搜集校友中杰出工匠、学校所在地区各类能工巧匠的成长故事和主要事迹，努力形成学生身边的工匠群体和工匠文化氛围。</w:t>
            </w:r>
          </w:p>
        </w:tc>
        <w:tc>
          <w:tcPr>
            <w:tcW w:w="1012" w:type="dxa"/>
            <w:vAlign w:val="center"/>
          </w:tcPr>
          <w:p w:rsidR="00384255" w:rsidRDefault="000D727F">
            <w:pPr>
              <w:spacing w:line="360" w:lineRule="auto"/>
              <w:jc w:val="center"/>
              <w:rPr>
                <w:rFonts w:ascii="宋体" w:hAnsi="宋体" w:cs="宋体"/>
                <w:color w:val="000000"/>
                <w:szCs w:val="21"/>
              </w:rPr>
            </w:pPr>
            <w:r>
              <w:rPr>
                <w:rFonts w:ascii="宋体" w:hAnsi="宋体" w:cs="宋体" w:hint="eastAsia"/>
                <w:color w:val="000000"/>
                <w:szCs w:val="21"/>
              </w:rPr>
              <w:t>36</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2</w:t>
            </w:r>
          </w:p>
        </w:tc>
        <w:tc>
          <w:tcPr>
            <w:tcW w:w="1695" w:type="dxa"/>
            <w:gridSpan w:val="2"/>
            <w:vAlign w:val="center"/>
          </w:tcPr>
          <w:p w:rsidR="00384255" w:rsidRDefault="000D727F">
            <w:pPr>
              <w:spacing w:line="360" w:lineRule="auto"/>
              <w:ind w:firstLineChars="300" w:firstLine="630"/>
              <w:rPr>
                <w:rFonts w:ascii="宋体" w:hAnsi="宋体"/>
                <w:color w:val="000000"/>
                <w:szCs w:val="21"/>
              </w:rPr>
            </w:pPr>
            <w:r>
              <w:rPr>
                <w:rFonts w:ascii="宋体" w:hAnsi="宋体" w:hint="eastAsia"/>
                <w:color w:val="000000"/>
                <w:szCs w:val="21"/>
              </w:rPr>
              <w:t>语文</w:t>
            </w:r>
          </w:p>
        </w:tc>
        <w:tc>
          <w:tcPr>
            <w:tcW w:w="4230" w:type="dxa"/>
            <w:vAlign w:val="center"/>
          </w:tcPr>
          <w:p w:rsidR="00384255" w:rsidRDefault="000D727F">
            <w:r>
              <w:rPr>
                <w:rFonts w:hint="eastAsia"/>
              </w:rPr>
              <w:t>【课程目标】中专：指导学生正确理解与运用祖国的语言文字，注重基本技能的训练和思维发展，加强语文实践，培养语文的应用能力，为综合职业能力的形成，以及继续学</w:t>
            </w:r>
            <w:proofErr w:type="gramStart"/>
            <w:r>
              <w:rPr>
                <w:rFonts w:hint="eastAsia"/>
              </w:rPr>
              <w:t>刁</w:t>
            </w:r>
            <w:proofErr w:type="gramEnd"/>
            <w:r>
              <w:rPr>
                <w:rFonts w:hint="eastAsia"/>
              </w:rPr>
              <w:t>奠定基础。</w:t>
            </w:r>
          </w:p>
          <w:p w:rsidR="00384255" w:rsidRDefault="000D727F">
            <w:r>
              <w:t>【主要内容】</w:t>
            </w:r>
            <w:r>
              <w:rPr>
                <w:rFonts w:hint="eastAsia"/>
              </w:rPr>
              <w:t>基础模块、</w:t>
            </w:r>
            <w:proofErr w:type="gramStart"/>
            <w:r>
              <w:t>职场信息</w:t>
            </w:r>
            <w:proofErr w:type="gramEnd"/>
            <w:r>
              <w:t>阅读</w:t>
            </w:r>
            <w:r>
              <w:rPr>
                <w:rFonts w:hint="eastAsia"/>
              </w:rPr>
              <w:t>、</w:t>
            </w:r>
            <w:r>
              <w:t>国学经典诵读</w:t>
            </w:r>
            <w:r>
              <w:rPr>
                <w:rFonts w:hint="eastAsia"/>
              </w:rPr>
              <w:t>、技能高考用书等。</w:t>
            </w:r>
            <w:r>
              <w:br/>
            </w:r>
            <w:r>
              <w:rPr>
                <w:rFonts w:hint="eastAsia"/>
              </w:rPr>
              <w:t>【教学要求】</w:t>
            </w:r>
          </w:p>
          <w:p w:rsidR="00384255" w:rsidRDefault="000D727F">
            <w:pPr>
              <w:rPr>
                <w:rFonts w:ascii="宋体" w:hAnsi="宋体"/>
                <w:color w:val="000000"/>
                <w:szCs w:val="21"/>
              </w:rPr>
            </w:pPr>
            <w:r>
              <w:rPr>
                <w:rFonts w:hint="eastAsia"/>
              </w:rPr>
              <w:t>掌握必需的语文基础知识，掌握日常生活和职业岗位需要的现代文阅读能力、写作能力、口语交际能力。掌握基本的语文学习方法，养成自学和运用语文的良好习惯。</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270</w:t>
            </w:r>
          </w:p>
          <w:p w:rsidR="00384255" w:rsidRDefault="00384255">
            <w:pPr>
              <w:spacing w:line="360" w:lineRule="auto"/>
              <w:jc w:val="center"/>
              <w:rPr>
                <w:rFonts w:ascii="宋体" w:hAnsi="宋体"/>
                <w:color w:val="000000"/>
                <w:szCs w:val="21"/>
              </w:rPr>
            </w:pP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color w:val="000000"/>
                <w:szCs w:val="21"/>
              </w:rPr>
              <w:t>3</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普通话</w:t>
            </w:r>
          </w:p>
        </w:tc>
        <w:tc>
          <w:tcPr>
            <w:tcW w:w="4230" w:type="dxa"/>
            <w:vAlign w:val="center"/>
          </w:tcPr>
          <w:p w:rsidR="00384255" w:rsidRDefault="000D727F">
            <w:pPr>
              <w:spacing w:line="320" w:lineRule="exact"/>
              <w:jc w:val="left"/>
              <w:rPr>
                <w:rFonts w:ascii="宋体" w:hAnsi="宋体"/>
                <w:color w:val="000000"/>
                <w:szCs w:val="21"/>
              </w:rPr>
            </w:pPr>
            <w:r>
              <w:rPr>
                <w:rFonts w:ascii="宋体" w:hAnsi="宋体" w:hint="eastAsia"/>
                <w:szCs w:val="21"/>
              </w:rPr>
              <w:t>【课程目标】</w:t>
            </w:r>
            <w:r>
              <w:rPr>
                <w:rFonts w:ascii="宋体" w:hAnsi="宋体" w:hint="eastAsia"/>
                <w:color w:val="000000"/>
                <w:szCs w:val="21"/>
              </w:rPr>
              <w:t>系统学习普通话的基础理论和基本知识，使学生掌握普通话语音基本知识和普通话声、韵、调、音变的发音要领；具</w:t>
            </w:r>
            <w:r>
              <w:rPr>
                <w:rFonts w:ascii="宋体" w:hAnsi="宋体" w:hint="eastAsia"/>
                <w:color w:val="000000"/>
                <w:szCs w:val="21"/>
              </w:rPr>
              <w:lastRenderedPageBreak/>
              <w:t>备较强的方音辨正能力和自我训练能力；能用规范标准或比较规范标准的普通话进行朗读、说话及其它口语交际，顺利地通过测试并达到相应的等级标准。</w:t>
            </w:r>
          </w:p>
          <w:p w:rsidR="00384255" w:rsidRDefault="000D727F">
            <w:pPr>
              <w:spacing w:line="320" w:lineRule="exact"/>
              <w:jc w:val="left"/>
              <w:rPr>
                <w:rFonts w:ascii="宋体" w:hAnsi="宋体" w:cs="宋体"/>
                <w:kern w:val="0"/>
                <w:szCs w:val="21"/>
              </w:rPr>
            </w:pPr>
            <w:r>
              <w:rPr>
                <w:rFonts w:ascii="宋体" w:hAnsi="宋体" w:cs="宋体" w:hint="eastAsia"/>
                <w:kern w:val="0"/>
                <w:szCs w:val="21"/>
              </w:rPr>
              <w:t>【主要内容】主要分为汉语普通话语音系统和普通话语音训练。</w:t>
            </w:r>
          </w:p>
          <w:p w:rsidR="00384255" w:rsidRDefault="000D727F">
            <w:pPr>
              <w:spacing w:line="320" w:lineRule="exact"/>
              <w:jc w:val="left"/>
              <w:rPr>
                <w:rFonts w:ascii="宋体" w:hAnsi="宋体" w:cs="宋体"/>
                <w:kern w:val="0"/>
                <w:szCs w:val="21"/>
              </w:rPr>
            </w:pPr>
            <w:r>
              <w:rPr>
                <w:rFonts w:ascii="宋体" w:hAnsi="宋体" w:cs="宋体" w:hint="eastAsia"/>
                <w:kern w:val="0"/>
                <w:szCs w:val="21"/>
              </w:rPr>
              <w:t>【教学要求】</w:t>
            </w:r>
            <w:r>
              <w:rPr>
                <w:rFonts w:ascii="宋体" w:hAnsi="宋体" w:cs="宋体" w:hint="eastAsia"/>
                <w:color w:val="000000"/>
                <w:spacing w:val="8"/>
                <w:szCs w:val="21"/>
                <w:shd w:val="clear" w:color="auto" w:fill="FFFFFF"/>
              </w:rPr>
              <w:t>突出课堂效果和学生的实践训练，指导学生主动地获取知识、科学训练，全面提高口头表达能力。采取灵活多样的教学方式，尤其是启发式和讨论式。</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lastRenderedPageBreak/>
              <w:t>72</w:t>
            </w:r>
          </w:p>
          <w:p w:rsidR="00384255" w:rsidRDefault="00384255">
            <w:pPr>
              <w:spacing w:line="360" w:lineRule="auto"/>
              <w:jc w:val="center"/>
              <w:rPr>
                <w:rFonts w:ascii="宋体" w:hAnsi="宋体"/>
                <w:color w:val="000000"/>
                <w:szCs w:val="21"/>
              </w:rPr>
            </w:pP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4</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数学</w:t>
            </w:r>
          </w:p>
        </w:tc>
        <w:tc>
          <w:tcPr>
            <w:tcW w:w="4230" w:type="dxa"/>
            <w:vAlign w:val="center"/>
          </w:tcPr>
          <w:p w:rsidR="00384255" w:rsidRDefault="000D727F">
            <w:pPr>
              <w:rPr>
                <w:color w:val="000000"/>
                <w:szCs w:val="21"/>
              </w:rPr>
            </w:pPr>
            <w:r>
              <w:rPr>
                <w:rFonts w:ascii="宋体" w:hAnsi="宋体" w:hint="eastAsia"/>
                <w:color w:val="000000"/>
                <w:szCs w:val="21"/>
              </w:rPr>
              <w:t>【课程目标】</w:t>
            </w:r>
            <w:r>
              <w:rPr>
                <w:rFonts w:hint="eastAsia"/>
                <w:color w:val="000000"/>
                <w:szCs w:val="21"/>
              </w:rPr>
              <w:t>中专班：使学生获得未来工作、发展所需要的基本知识、基本技能、基本活动经验。</w:t>
            </w:r>
          </w:p>
          <w:p w:rsidR="00384255" w:rsidRDefault="000D727F">
            <w:pPr>
              <w:widowControl/>
              <w:spacing w:line="280" w:lineRule="exact"/>
              <w:rPr>
                <w:rFonts w:ascii="宋体" w:hAnsi="宋体" w:cs="宋体"/>
                <w:color w:val="000000"/>
                <w:kern w:val="0"/>
                <w:szCs w:val="21"/>
              </w:rPr>
            </w:pPr>
            <w:r>
              <w:rPr>
                <w:rFonts w:ascii="宋体" w:hAnsi="宋体" w:cs="宋体" w:hint="eastAsia"/>
                <w:kern w:val="0"/>
                <w:szCs w:val="21"/>
              </w:rPr>
              <w:t>【主要内容】</w:t>
            </w:r>
            <w:r>
              <w:rPr>
                <w:rFonts w:ascii="宋体" w:hAnsi="宋体" w:cs="宋体" w:hint="eastAsia"/>
                <w:kern w:val="0"/>
                <w:szCs w:val="21"/>
              </w:rPr>
              <w:t>:</w:t>
            </w:r>
            <w:r>
              <w:rPr>
                <w:rFonts w:ascii="宋体" w:hAnsi="宋体" w:cs="宋体" w:hint="eastAsia"/>
                <w:color w:val="000000"/>
                <w:kern w:val="0"/>
                <w:szCs w:val="21"/>
              </w:rPr>
              <w:t>不等式、函数、任意角的三角函数、向量等方面的计算知识，集合与逻辑用语、指数与对数函数、数列与数列极限、解析几何、立体几何、排列与组合、概率与统计等应用数学的内容。</w:t>
            </w:r>
          </w:p>
          <w:p w:rsidR="00384255" w:rsidRDefault="000D727F">
            <w:pPr>
              <w:spacing w:line="320" w:lineRule="exact"/>
              <w:jc w:val="left"/>
              <w:rPr>
                <w:rFonts w:ascii="宋体" w:hAnsi="宋体"/>
                <w:color w:val="000000"/>
                <w:szCs w:val="21"/>
              </w:rPr>
            </w:pPr>
            <w:r>
              <w:rPr>
                <w:rFonts w:ascii="宋体" w:hAnsi="宋体" w:cs="宋体" w:hint="eastAsia"/>
                <w:kern w:val="0"/>
                <w:szCs w:val="21"/>
              </w:rPr>
              <w:t>【教学要求】</w:t>
            </w:r>
            <w:r>
              <w:rPr>
                <w:rFonts w:ascii="宋体" w:hAnsi="宋体" w:cs="宋体" w:hint="eastAsia"/>
                <w:color w:val="000000"/>
                <w:kern w:val="0"/>
                <w:szCs w:val="21"/>
              </w:rPr>
              <w:t>通过学习，提高学生的文化素养，培养学生的基本运算、基本计算工具使用、空间想象、数形结合、逻辑思维和简单的实际应用等能力，为学习专业课打下基础。</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234</w:t>
            </w:r>
          </w:p>
          <w:p w:rsidR="00384255" w:rsidRDefault="00384255">
            <w:pPr>
              <w:spacing w:line="360" w:lineRule="auto"/>
              <w:jc w:val="center"/>
              <w:rPr>
                <w:rFonts w:ascii="宋体" w:hAnsi="宋体"/>
                <w:color w:val="000000"/>
                <w:szCs w:val="21"/>
              </w:rPr>
            </w:pP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color w:val="000000"/>
                <w:szCs w:val="21"/>
              </w:rPr>
              <w:t>5</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基础英语</w:t>
            </w:r>
          </w:p>
        </w:tc>
        <w:tc>
          <w:tcPr>
            <w:tcW w:w="4230" w:type="dxa"/>
            <w:vAlign w:val="center"/>
          </w:tcPr>
          <w:p w:rsidR="00384255" w:rsidRDefault="000D727F">
            <w:r>
              <w:rPr>
                <w:rFonts w:ascii="宋体" w:hAnsi="宋体" w:hint="eastAsia"/>
                <w:szCs w:val="21"/>
              </w:rPr>
              <w:t>【课程目标】</w:t>
            </w:r>
            <w:r>
              <w:rPr>
                <w:rFonts w:hint="eastAsia"/>
              </w:rPr>
              <w:t>中专班：帮助学生进一步学习英语基础知识，培养听、说、读、写等语言技能，初步</w:t>
            </w:r>
            <w:proofErr w:type="gramStart"/>
            <w:r>
              <w:rPr>
                <w:rFonts w:hint="eastAsia"/>
              </w:rPr>
              <w:t>形成职场英语</w:t>
            </w:r>
            <w:proofErr w:type="gramEnd"/>
            <w:r>
              <w:rPr>
                <w:rFonts w:hint="eastAsia"/>
              </w:rPr>
              <w:t>的应使学生掌握一定的英语基础知识和基本技能，培养学生在日常生活和职业场景中的英语应用能力用能力；</w:t>
            </w:r>
          </w:p>
          <w:p w:rsidR="00384255" w:rsidRDefault="000D727F">
            <w:pPr>
              <w:widowControl/>
              <w:spacing w:line="280" w:lineRule="exact"/>
              <w:jc w:val="left"/>
              <w:rPr>
                <w:rFonts w:ascii="宋体" w:hAnsi="宋体" w:cs="宋体"/>
                <w:color w:val="000000"/>
                <w:kern w:val="0"/>
                <w:szCs w:val="21"/>
              </w:rPr>
            </w:pPr>
            <w:r>
              <w:rPr>
                <w:rFonts w:ascii="宋体" w:hAnsi="宋体" w:cs="宋体" w:hint="eastAsia"/>
                <w:kern w:val="0"/>
                <w:szCs w:val="21"/>
              </w:rPr>
              <w:t>【主要内容】根据不同层次班级的授课与考核需要，进行</w:t>
            </w:r>
            <w:r>
              <w:rPr>
                <w:rFonts w:ascii="宋体" w:hAnsi="宋体" w:cs="宋体" w:hint="eastAsia"/>
                <w:color w:val="000000"/>
                <w:kern w:val="0"/>
                <w:szCs w:val="21"/>
              </w:rPr>
              <w:t>必修的基础性内容、相关专业与高校衔接需要的限定内容、技能高考</w:t>
            </w:r>
            <w:proofErr w:type="gramStart"/>
            <w:r>
              <w:rPr>
                <w:rFonts w:ascii="宋体" w:hAnsi="宋体" w:cs="宋体" w:hint="eastAsia"/>
                <w:color w:val="000000"/>
                <w:kern w:val="0"/>
                <w:szCs w:val="21"/>
              </w:rPr>
              <w:t>考纲内容</w:t>
            </w:r>
            <w:proofErr w:type="gramEnd"/>
            <w:r>
              <w:rPr>
                <w:rFonts w:ascii="宋体" w:hAnsi="宋体" w:cs="宋体" w:hint="eastAsia"/>
                <w:color w:val="000000"/>
                <w:kern w:val="0"/>
                <w:szCs w:val="21"/>
              </w:rPr>
              <w:t>以及个性发展和继续学习（新概念英语、</w:t>
            </w:r>
            <w:proofErr w:type="gramStart"/>
            <w:r>
              <w:rPr>
                <w:rFonts w:ascii="宋体" w:hAnsi="宋体" w:cs="宋体" w:hint="eastAsia"/>
                <w:color w:val="000000"/>
                <w:kern w:val="0"/>
                <w:szCs w:val="21"/>
              </w:rPr>
              <w:t>雅思听说读写</w:t>
            </w:r>
            <w:proofErr w:type="gramEnd"/>
            <w:r>
              <w:rPr>
                <w:rFonts w:ascii="宋体" w:hAnsi="宋体" w:cs="宋体" w:hint="eastAsia"/>
                <w:color w:val="000000"/>
                <w:kern w:val="0"/>
                <w:szCs w:val="21"/>
              </w:rPr>
              <w:t>训练）拓展内容的学习。</w:t>
            </w:r>
          </w:p>
          <w:p w:rsidR="00384255" w:rsidRDefault="000D727F">
            <w:pPr>
              <w:spacing w:line="320" w:lineRule="exact"/>
              <w:jc w:val="left"/>
              <w:rPr>
                <w:rFonts w:ascii="宋体" w:hAnsi="宋体"/>
                <w:color w:val="000000"/>
                <w:szCs w:val="21"/>
              </w:rPr>
            </w:pPr>
            <w:r>
              <w:rPr>
                <w:rFonts w:ascii="宋体" w:hAnsi="宋体" w:cs="宋体" w:hint="eastAsia"/>
                <w:kern w:val="0"/>
                <w:szCs w:val="21"/>
              </w:rPr>
              <w:t>【教学要求】</w:t>
            </w:r>
            <w:r>
              <w:rPr>
                <w:rFonts w:ascii="宋体" w:hAnsi="宋体" w:cs="宋体" w:hint="eastAsia"/>
                <w:color w:val="000000"/>
                <w:kern w:val="0"/>
                <w:szCs w:val="21"/>
              </w:rPr>
              <w:t>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324</w:t>
            </w:r>
          </w:p>
          <w:p w:rsidR="00384255" w:rsidRDefault="00384255">
            <w:pPr>
              <w:spacing w:line="360" w:lineRule="auto"/>
              <w:jc w:val="center"/>
              <w:rPr>
                <w:rFonts w:ascii="宋体" w:hAnsi="宋体"/>
                <w:color w:val="000000"/>
                <w:szCs w:val="21"/>
              </w:rPr>
            </w:pP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color w:val="000000"/>
                <w:szCs w:val="21"/>
              </w:rPr>
              <w:t>6</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计算机应用基础</w:t>
            </w:r>
          </w:p>
        </w:tc>
        <w:tc>
          <w:tcPr>
            <w:tcW w:w="4230" w:type="dxa"/>
            <w:vAlign w:val="center"/>
          </w:tcPr>
          <w:p w:rsidR="00384255" w:rsidRDefault="000D727F">
            <w:pPr>
              <w:widowControl/>
              <w:spacing w:line="280" w:lineRule="exact"/>
              <w:jc w:val="left"/>
              <w:rPr>
                <w:rFonts w:ascii="宋体" w:hAnsi="宋体"/>
                <w:szCs w:val="21"/>
              </w:rPr>
            </w:pPr>
            <w:r>
              <w:rPr>
                <w:rFonts w:ascii="宋体" w:hAnsi="宋体" w:hint="eastAsia"/>
                <w:szCs w:val="21"/>
              </w:rPr>
              <w:t>【课程目标】让学生掌握计算机最基本的知识和操作技能，培养学生对办公软件文档的排版和数据的处理能力，为后继计算机课程和专业课程的学习打下基础</w:t>
            </w:r>
            <w:r>
              <w:rPr>
                <w:rFonts w:ascii="宋体" w:hAnsi="宋体" w:hint="eastAsia"/>
                <w:szCs w:val="21"/>
              </w:rPr>
              <w:t>。</w:t>
            </w:r>
          </w:p>
          <w:p w:rsidR="00384255" w:rsidRDefault="000D727F">
            <w:pPr>
              <w:widowControl/>
              <w:spacing w:line="280" w:lineRule="exact"/>
              <w:jc w:val="left"/>
              <w:rPr>
                <w:rFonts w:ascii="宋体" w:hAnsi="宋体" w:cs="宋体"/>
                <w:color w:val="000000"/>
                <w:kern w:val="0"/>
                <w:szCs w:val="21"/>
              </w:rPr>
            </w:pPr>
            <w:r>
              <w:rPr>
                <w:rFonts w:ascii="宋体" w:hAnsi="宋体" w:cs="宋体" w:hint="eastAsia"/>
                <w:kern w:val="0"/>
                <w:szCs w:val="21"/>
              </w:rPr>
              <w:t>【主要内容】</w:t>
            </w:r>
            <w:r>
              <w:rPr>
                <w:rFonts w:ascii="宋体" w:hAnsi="宋体" w:cs="宋体" w:hint="eastAsia"/>
                <w:kern w:val="0"/>
                <w:szCs w:val="21"/>
              </w:rPr>
              <w:t xml:space="preserve"> </w:t>
            </w:r>
            <w:r>
              <w:rPr>
                <w:rFonts w:ascii="宋体" w:hAnsi="宋体" w:cs="宋体" w:hint="eastAsia"/>
                <w:color w:val="000000"/>
                <w:kern w:val="0"/>
                <w:szCs w:val="21"/>
              </w:rPr>
              <w:t>计算机的基础知识、常用操作系统的使用、文字处理软件的使用、计算机</w:t>
            </w:r>
            <w:r>
              <w:rPr>
                <w:rFonts w:ascii="宋体" w:hAnsi="宋体" w:cs="宋体" w:hint="eastAsia"/>
                <w:color w:val="000000"/>
                <w:kern w:val="0"/>
                <w:szCs w:val="21"/>
              </w:rPr>
              <w:lastRenderedPageBreak/>
              <w:t>网络的基本操作和使用</w:t>
            </w:r>
          </w:p>
          <w:p w:rsidR="00384255" w:rsidRDefault="000D727F">
            <w:pPr>
              <w:spacing w:line="320" w:lineRule="exact"/>
              <w:jc w:val="left"/>
              <w:rPr>
                <w:rFonts w:ascii="宋体" w:hAnsi="宋体"/>
                <w:color w:val="000000"/>
                <w:szCs w:val="21"/>
              </w:rPr>
            </w:pPr>
            <w:r>
              <w:rPr>
                <w:rFonts w:ascii="宋体" w:hAnsi="宋体" w:cs="宋体" w:hint="eastAsia"/>
                <w:kern w:val="0"/>
                <w:szCs w:val="21"/>
              </w:rPr>
              <w:t>【教学要求】</w:t>
            </w:r>
            <w:r>
              <w:rPr>
                <w:rFonts w:ascii="宋体" w:hAnsi="宋体" w:cs="宋体" w:hint="eastAsia"/>
                <w:color w:val="000000"/>
                <w:kern w:val="0"/>
                <w:szCs w:val="21"/>
              </w:rPr>
              <w:t>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lastRenderedPageBreak/>
              <w:t>72</w:t>
            </w:r>
          </w:p>
          <w:p w:rsidR="00384255" w:rsidRDefault="00384255">
            <w:pPr>
              <w:spacing w:line="360" w:lineRule="auto"/>
              <w:jc w:val="center"/>
              <w:rPr>
                <w:rFonts w:ascii="宋体" w:hAnsi="宋体"/>
                <w:color w:val="000000"/>
                <w:szCs w:val="21"/>
              </w:rPr>
            </w:pP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7</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历史</w:t>
            </w:r>
          </w:p>
        </w:tc>
        <w:tc>
          <w:tcPr>
            <w:tcW w:w="4230" w:type="dxa"/>
            <w:vAlign w:val="center"/>
          </w:tcPr>
          <w:p w:rsidR="00384255" w:rsidRDefault="000D727F">
            <w:pPr>
              <w:widowControl/>
              <w:spacing w:line="280" w:lineRule="exact"/>
              <w:jc w:val="left"/>
              <w:rPr>
                <w:rFonts w:ascii="宋体" w:hAnsi="宋体"/>
                <w:szCs w:val="21"/>
              </w:rPr>
            </w:pPr>
            <w:r>
              <w:rPr>
                <w:rFonts w:ascii="宋体" w:hAnsi="宋体"/>
                <w:szCs w:val="21"/>
              </w:rPr>
              <w:t>【教学要求】提倡问答－对话式的教学，也可以先布置问题，学生有准备的讨论方式，并把图像、影像与讲述相结合，引进多媒体教材，使历史教学更加科学、直观、生动，不断激发学生的学习热情，培养学生的创新精神和思辨能力。</w:t>
            </w:r>
            <w:r>
              <w:rPr>
                <w:rFonts w:ascii="宋体" w:hAnsi="宋体"/>
                <w:szCs w:val="21"/>
              </w:rPr>
              <w:t xml:space="preserve"> </w:t>
            </w:r>
          </w:p>
          <w:p w:rsidR="00384255" w:rsidRDefault="00384255">
            <w:pPr>
              <w:widowControl/>
              <w:spacing w:line="280" w:lineRule="exact"/>
              <w:jc w:val="left"/>
              <w:rPr>
                <w:rFonts w:ascii="宋体" w:hAnsi="宋体"/>
                <w:szCs w:val="21"/>
              </w:rPr>
            </w:pP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8</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礼仪</w:t>
            </w:r>
          </w:p>
        </w:tc>
        <w:tc>
          <w:tcPr>
            <w:tcW w:w="4230" w:type="dxa"/>
            <w:vAlign w:val="center"/>
          </w:tcPr>
          <w:p w:rsidR="00384255" w:rsidRDefault="000D727F">
            <w:pPr>
              <w:spacing w:line="320" w:lineRule="exact"/>
              <w:jc w:val="left"/>
              <w:rPr>
                <w:rFonts w:ascii="宋体" w:hAnsi="宋体"/>
                <w:color w:val="000000"/>
                <w:szCs w:val="21"/>
              </w:rPr>
            </w:pPr>
            <w:r>
              <w:rPr>
                <w:rFonts w:ascii="宋体" w:hAnsi="宋体" w:hint="eastAsia"/>
                <w:szCs w:val="21"/>
              </w:rPr>
              <w:t>【课程目标】</w:t>
            </w:r>
            <w:r>
              <w:rPr>
                <w:rFonts w:ascii="宋体" w:hAnsi="宋体" w:hint="eastAsia"/>
                <w:color w:val="000000"/>
                <w:szCs w:val="21"/>
              </w:rPr>
              <w:t>使学生掌握礼仪的相关基础知识，从思想上认识到礼仪规范的重要性，培养学生走进礼仪，掌握礼仪，</w:t>
            </w:r>
            <w:proofErr w:type="gramStart"/>
            <w:r>
              <w:rPr>
                <w:rFonts w:ascii="宋体" w:hAnsi="宋体" w:hint="eastAsia"/>
                <w:color w:val="000000"/>
                <w:szCs w:val="21"/>
              </w:rPr>
              <w:t>践行</w:t>
            </w:r>
            <w:proofErr w:type="gramEnd"/>
            <w:r>
              <w:rPr>
                <w:rFonts w:ascii="宋体" w:hAnsi="宋体" w:hint="eastAsia"/>
                <w:color w:val="000000"/>
                <w:szCs w:val="21"/>
              </w:rPr>
              <w:t>礼仪的个人意识，激发起学生的学习积极性。</w:t>
            </w:r>
          </w:p>
          <w:p w:rsidR="00384255" w:rsidRDefault="000D727F">
            <w:pPr>
              <w:spacing w:line="320" w:lineRule="exact"/>
              <w:jc w:val="left"/>
              <w:rPr>
                <w:rFonts w:ascii="宋体" w:hAnsi="宋体" w:cs="宋体"/>
                <w:kern w:val="0"/>
                <w:szCs w:val="21"/>
              </w:rPr>
            </w:pPr>
            <w:r>
              <w:rPr>
                <w:rFonts w:ascii="宋体" w:hAnsi="宋体" w:cs="宋体" w:hint="eastAsia"/>
                <w:kern w:val="0"/>
                <w:szCs w:val="21"/>
              </w:rPr>
              <w:t>【主要内容】系统全面地介绍了仪表礼仪、着装礼仪及仪态礼仪等礼仪知识。</w:t>
            </w:r>
          </w:p>
          <w:p w:rsidR="00384255" w:rsidRDefault="000D727F">
            <w:pPr>
              <w:spacing w:line="320" w:lineRule="exact"/>
              <w:jc w:val="left"/>
              <w:rPr>
                <w:rFonts w:ascii="宋体" w:hAnsi="宋体" w:cs="宋体"/>
                <w:kern w:val="0"/>
                <w:szCs w:val="21"/>
              </w:rPr>
            </w:pPr>
            <w:r>
              <w:rPr>
                <w:rFonts w:ascii="宋体" w:hAnsi="宋体" w:cs="宋体" w:hint="eastAsia"/>
                <w:kern w:val="0"/>
                <w:szCs w:val="21"/>
              </w:rPr>
              <w:t>【教学要求】强调“外强形象、内强素质、尊重为本”，坚持实践教学原则，注重通过训练让学生养成良好的礼仪习惯，使学生具备基本礼仪素养，掌握各类礼仪基本技巧及规范，能以良好的个人风貌得体地与人交往。</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7</w:t>
            </w:r>
            <w:r>
              <w:rPr>
                <w:rFonts w:ascii="宋体" w:hAnsi="宋体"/>
                <w:color w:val="000000"/>
                <w:szCs w:val="21"/>
              </w:rPr>
              <w:t>2</w:t>
            </w:r>
          </w:p>
          <w:p w:rsidR="00384255" w:rsidRDefault="00384255">
            <w:pPr>
              <w:spacing w:line="360" w:lineRule="auto"/>
              <w:jc w:val="center"/>
              <w:rPr>
                <w:rFonts w:ascii="宋体" w:hAnsi="宋体"/>
                <w:color w:val="000000"/>
                <w:szCs w:val="21"/>
              </w:rPr>
            </w:pP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9</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公共艺术</w:t>
            </w:r>
          </w:p>
        </w:tc>
        <w:tc>
          <w:tcPr>
            <w:tcW w:w="4230" w:type="dxa"/>
            <w:vAlign w:val="center"/>
          </w:tcPr>
          <w:p w:rsidR="00384255" w:rsidRDefault="000D727F">
            <w:pPr>
              <w:widowControl/>
              <w:snapToGrid w:val="0"/>
              <w:spacing w:line="280" w:lineRule="exact"/>
              <w:rPr>
                <w:rFonts w:ascii="宋体" w:hAnsi="宋体"/>
                <w:szCs w:val="21"/>
              </w:rPr>
            </w:pPr>
            <w:r>
              <w:rPr>
                <w:rFonts w:ascii="宋体" w:hAnsi="宋体" w:hint="eastAsia"/>
                <w:szCs w:val="21"/>
              </w:rPr>
              <w:t>【课程目标】了解不用艺术类型的表现形式、审美特征和相互之间的联系和区别，掌握欣赏艺术作品和创作艺术作品的基本方法，提高学生艺术鉴赏能力，培养其提高生活品质的意识。</w:t>
            </w:r>
          </w:p>
          <w:p w:rsidR="00384255" w:rsidRDefault="000D727F">
            <w:pPr>
              <w:widowControl/>
              <w:spacing w:line="280" w:lineRule="exact"/>
              <w:jc w:val="left"/>
              <w:rPr>
                <w:rFonts w:ascii="宋体" w:hAnsi="宋体" w:cs="宋体"/>
                <w:color w:val="000000"/>
                <w:kern w:val="0"/>
                <w:szCs w:val="21"/>
              </w:rPr>
            </w:pPr>
            <w:r>
              <w:rPr>
                <w:rFonts w:ascii="宋体" w:hAnsi="宋体" w:cs="宋体" w:hint="eastAsia"/>
                <w:kern w:val="0"/>
                <w:szCs w:val="21"/>
              </w:rPr>
              <w:t>【主要内容】</w:t>
            </w:r>
            <w:r>
              <w:rPr>
                <w:rFonts w:ascii="宋体" w:hAnsi="宋体" w:cs="宋体" w:hint="eastAsia"/>
                <w:color w:val="000000"/>
                <w:kern w:val="0"/>
                <w:szCs w:val="21"/>
              </w:rPr>
              <w:t>音乐、美术鉴赏</w:t>
            </w:r>
          </w:p>
          <w:p w:rsidR="00384255" w:rsidRDefault="000D727F">
            <w:pPr>
              <w:spacing w:line="320" w:lineRule="exact"/>
              <w:jc w:val="left"/>
              <w:rPr>
                <w:rFonts w:ascii="宋体" w:hAnsi="宋体"/>
                <w:color w:val="000000"/>
                <w:szCs w:val="21"/>
              </w:rPr>
            </w:pPr>
            <w:r>
              <w:rPr>
                <w:rFonts w:ascii="宋体" w:hAnsi="宋体" w:cs="宋体" w:hint="eastAsia"/>
                <w:kern w:val="0"/>
                <w:szCs w:val="21"/>
              </w:rPr>
              <w:t>【教学要求】</w:t>
            </w:r>
            <w:r>
              <w:rPr>
                <w:rFonts w:ascii="宋体" w:hAnsi="宋体" w:cs="宋体"/>
                <w:color w:val="000000"/>
                <w:kern w:val="0"/>
                <w:szCs w:val="21"/>
              </w:rPr>
              <w:t>选择旋律优美</w:t>
            </w:r>
            <w:r>
              <w:rPr>
                <w:rFonts w:ascii="宋体" w:hAnsi="宋体" w:cs="宋体" w:hint="eastAsia"/>
                <w:color w:val="000000"/>
                <w:kern w:val="0"/>
                <w:szCs w:val="21"/>
              </w:rPr>
              <w:t>、耳熟能详、喜闻乐见的、学生易接受的</w:t>
            </w:r>
            <w:r>
              <w:rPr>
                <w:rFonts w:ascii="宋体" w:hAnsi="宋体" w:cs="宋体"/>
                <w:color w:val="000000"/>
                <w:kern w:val="0"/>
                <w:szCs w:val="21"/>
              </w:rPr>
              <w:t>，具有经典性、代表性</w:t>
            </w:r>
            <w:r>
              <w:rPr>
                <w:rFonts w:ascii="宋体" w:hAnsi="宋体" w:cs="宋体" w:hint="eastAsia"/>
                <w:color w:val="000000"/>
                <w:kern w:val="0"/>
                <w:szCs w:val="21"/>
              </w:rPr>
              <w:t>、</w:t>
            </w:r>
            <w:r>
              <w:rPr>
                <w:rFonts w:ascii="宋体" w:hAnsi="宋体" w:cs="宋体"/>
                <w:color w:val="000000"/>
                <w:kern w:val="0"/>
                <w:szCs w:val="21"/>
              </w:rPr>
              <w:t>时代</w:t>
            </w:r>
            <w:r>
              <w:rPr>
                <w:rFonts w:ascii="宋体" w:hAnsi="宋体" w:cs="宋体" w:hint="eastAsia"/>
                <w:color w:val="000000"/>
                <w:kern w:val="0"/>
                <w:szCs w:val="21"/>
              </w:rPr>
              <w:t>性</w:t>
            </w:r>
            <w:r>
              <w:rPr>
                <w:rFonts w:ascii="宋体" w:hAnsi="宋体" w:cs="宋体"/>
                <w:color w:val="000000"/>
                <w:kern w:val="0"/>
                <w:szCs w:val="21"/>
              </w:rPr>
              <w:t>的名曲佳作，分析音乐与生活、音乐与社会、音乐与文化、音乐与情感之间的联系，加深学生对不同时期、不同地区、不同民族音乐所蕴涵的文化内涵与精神品质的理解</w:t>
            </w:r>
            <w:r>
              <w:rPr>
                <w:rFonts w:ascii="宋体" w:hAnsi="宋体" w:cs="宋体" w:hint="eastAsia"/>
                <w:color w:val="000000"/>
                <w:kern w:val="0"/>
                <w:szCs w:val="21"/>
              </w:rPr>
              <w:t>；</w:t>
            </w:r>
            <w:r>
              <w:rPr>
                <w:rFonts w:ascii="宋体" w:hAnsi="宋体" w:cs="宋体"/>
                <w:color w:val="000000"/>
                <w:kern w:val="0"/>
                <w:szCs w:val="21"/>
              </w:rPr>
              <w:t>选择具有经典性、代表性和时代性的各种美术佳作，指导学生从自然、社会、文化和艺术等角度进行比较欣赏，更好地理解各民族文化内涵，使学生了解并尊重中西方文化差异，拓展审美视野，形成积极健康的审美观。</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36</w:t>
            </w: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10</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形体</w:t>
            </w:r>
          </w:p>
        </w:tc>
        <w:tc>
          <w:tcPr>
            <w:tcW w:w="4230" w:type="dxa"/>
            <w:vAlign w:val="center"/>
          </w:tcPr>
          <w:p w:rsidR="00384255" w:rsidRDefault="000D727F">
            <w:r>
              <w:rPr>
                <w:rFonts w:hint="eastAsia"/>
              </w:rPr>
              <w:t>【课程目标】使学生掌握形体训练的基本知识及方法，提高学生身体的协调、控制及表现能力，矫正不良姿势，练就健美形体，提高审美情趣。使自身的形体姿态适应所从事工作的需要。</w:t>
            </w:r>
          </w:p>
          <w:p w:rsidR="00384255" w:rsidRDefault="000D727F">
            <w:r>
              <w:rPr>
                <w:rFonts w:hint="eastAsia"/>
              </w:rPr>
              <w:t>【主要内容】形体理论知识和训练。</w:t>
            </w:r>
          </w:p>
          <w:p w:rsidR="00384255" w:rsidRDefault="000D727F">
            <w:pPr>
              <w:rPr>
                <w:rFonts w:ascii="宋体" w:hAnsi="宋体" w:cs="宋体"/>
                <w:kern w:val="0"/>
                <w:szCs w:val="21"/>
              </w:rPr>
            </w:pPr>
            <w:r>
              <w:rPr>
                <w:rFonts w:hint="eastAsia"/>
              </w:rPr>
              <w:t>【教学要求】在解决学生的基本体态的基础上，分析形体课上的每一动作的体态、节奏、动律、方位、要领等要素，然后逐一分解练习，将动作由难变易进行联系训练，同时讲解有关民族的文化背景、历史风貌、风土人情，鼓励学生大胆表演，使学生将动作的规范性与情感特点融于一体，达到规范性与表现力的和谐统一。</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90</w:t>
            </w:r>
          </w:p>
          <w:p w:rsidR="00384255" w:rsidRDefault="00384255">
            <w:pPr>
              <w:spacing w:line="360" w:lineRule="auto"/>
              <w:jc w:val="center"/>
              <w:rPr>
                <w:rFonts w:ascii="宋体" w:hAnsi="宋体"/>
                <w:color w:val="000000"/>
                <w:szCs w:val="21"/>
              </w:rPr>
            </w:pPr>
          </w:p>
        </w:tc>
      </w:tr>
      <w:tr w:rsidR="00384255">
        <w:tc>
          <w:tcPr>
            <w:tcW w:w="789" w:type="dxa"/>
            <w:vMerge/>
            <w:vAlign w:val="center"/>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11</w:t>
            </w:r>
          </w:p>
        </w:tc>
        <w:tc>
          <w:tcPr>
            <w:tcW w:w="1695" w:type="dxa"/>
            <w:gridSpan w:val="2"/>
            <w:vAlign w:val="center"/>
          </w:tcPr>
          <w:p w:rsidR="00384255" w:rsidRDefault="000D727F">
            <w:pPr>
              <w:widowControl/>
              <w:jc w:val="center"/>
              <w:rPr>
                <w:rFonts w:ascii="宋体" w:hAnsi="宋体"/>
                <w:color w:val="000000"/>
                <w:szCs w:val="21"/>
              </w:rPr>
            </w:pPr>
            <w:r>
              <w:rPr>
                <w:rFonts w:ascii="宋体" w:hAnsi="宋体" w:hint="eastAsia"/>
                <w:color w:val="000000"/>
                <w:szCs w:val="21"/>
              </w:rPr>
              <w:t>体育</w:t>
            </w:r>
          </w:p>
        </w:tc>
        <w:tc>
          <w:tcPr>
            <w:tcW w:w="4230" w:type="dxa"/>
            <w:vAlign w:val="center"/>
          </w:tcPr>
          <w:p w:rsidR="00384255" w:rsidRDefault="000D727F">
            <w:r>
              <w:rPr>
                <w:rFonts w:hint="eastAsia"/>
              </w:rPr>
              <w:t>【课程目标】通过合理的基础体育教学过程和科学的体育锻炼过程，增强学生体质，体育意识和锻炼意识提高体育能力，培养其锻炼身体的习惯，为进入下一阶段的学习，锻炼打下良好的基础。</w:t>
            </w:r>
          </w:p>
          <w:p w:rsidR="00384255" w:rsidRDefault="000D727F">
            <w:r>
              <w:rPr>
                <w:rFonts w:hint="eastAsia"/>
              </w:rPr>
              <w:t>【主要内容】健康教育专题讲座、田径类、体操类、球类项目</w:t>
            </w:r>
          </w:p>
          <w:p w:rsidR="00384255" w:rsidRDefault="000D727F">
            <w:pPr>
              <w:rPr>
                <w:rFonts w:ascii="宋体" w:hAnsi="宋体"/>
                <w:color w:val="000000"/>
                <w:szCs w:val="21"/>
              </w:rPr>
            </w:pPr>
            <w:r>
              <w:rPr>
                <w:rFonts w:hint="eastAsia"/>
              </w:rPr>
              <w:t>【教学要求】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012" w:type="dxa"/>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180</w:t>
            </w:r>
          </w:p>
        </w:tc>
      </w:tr>
      <w:tr w:rsidR="00384255">
        <w:tc>
          <w:tcPr>
            <w:tcW w:w="789" w:type="dxa"/>
            <w:vMerge w:val="restart"/>
            <w:vAlign w:val="center"/>
          </w:tcPr>
          <w:p w:rsidR="00384255" w:rsidRDefault="000D727F">
            <w:pPr>
              <w:widowControl/>
              <w:jc w:val="center"/>
              <w:rPr>
                <w:rFonts w:ascii="宋体" w:hAnsi="宋体"/>
                <w:color w:val="000000"/>
                <w:szCs w:val="21"/>
              </w:rPr>
            </w:pPr>
            <w:r>
              <w:rPr>
                <w:rFonts w:ascii="宋体" w:hAnsi="宋体" w:hint="eastAsia"/>
                <w:color w:val="000000"/>
                <w:szCs w:val="21"/>
              </w:rPr>
              <w:t>主</w:t>
            </w:r>
          </w:p>
          <w:p w:rsidR="00384255" w:rsidRDefault="000D727F">
            <w:pPr>
              <w:widowControl/>
              <w:jc w:val="center"/>
              <w:rPr>
                <w:rFonts w:ascii="宋体" w:hAnsi="宋体"/>
                <w:color w:val="000000"/>
                <w:szCs w:val="21"/>
              </w:rPr>
            </w:pPr>
            <w:r>
              <w:rPr>
                <w:rFonts w:ascii="宋体" w:hAnsi="宋体" w:hint="eastAsia"/>
                <w:color w:val="000000"/>
                <w:szCs w:val="21"/>
              </w:rPr>
              <w:t>要</w:t>
            </w:r>
          </w:p>
          <w:p w:rsidR="00384255" w:rsidRDefault="000D727F">
            <w:pPr>
              <w:widowControl/>
              <w:jc w:val="center"/>
              <w:rPr>
                <w:rFonts w:ascii="宋体" w:hAnsi="宋体"/>
                <w:color w:val="000000"/>
                <w:szCs w:val="21"/>
              </w:rPr>
            </w:pPr>
            <w:r>
              <w:rPr>
                <w:rFonts w:ascii="宋体" w:hAnsi="宋体" w:hint="eastAsia"/>
                <w:color w:val="000000"/>
                <w:szCs w:val="21"/>
              </w:rPr>
              <w:t>专</w:t>
            </w:r>
          </w:p>
          <w:p w:rsidR="00384255" w:rsidRDefault="000D727F">
            <w:pPr>
              <w:widowControl/>
              <w:jc w:val="center"/>
              <w:rPr>
                <w:rFonts w:ascii="宋体" w:hAnsi="宋体"/>
                <w:color w:val="000000"/>
                <w:szCs w:val="21"/>
              </w:rPr>
            </w:pPr>
            <w:r>
              <w:rPr>
                <w:rFonts w:ascii="宋体" w:hAnsi="宋体" w:hint="eastAsia"/>
                <w:color w:val="000000"/>
                <w:szCs w:val="21"/>
              </w:rPr>
              <w:t>业</w:t>
            </w:r>
          </w:p>
          <w:p w:rsidR="00384255" w:rsidRDefault="000D727F">
            <w:pPr>
              <w:widowControl/>
              <w:jc w:val="center"/>
              <w:rPr>
                <w:rFonts w:ascii="宋体" w:hAnsi="宋体"/>
                <w:color w:val="000000"/>
                <w:szCs w:val="21"/>
              </w:rPr>
            </w:pPr>
            <w:r>
              <w:rPr>
                <w:rFonts w:ascii="宋体" w:hAnsi="宋体" w:hint="eastAsia"/>
                <w:color w:val="000000"/>
                <w:szCs w:val="21"/>
              </w:rPr>
              <w:t>课</w:t>
            </w: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12</w:t>
            </w:r>
          </w:p>
        </w:tc>
        <w:tc>
          <w:tcPr>
            <w:tcW w:w="1695" w:type="dxa"/>
            <w:gridSpan w:val="2"/>
            <w:vAlign w:val="center"/>
          </w:tcPr>
          <w:p w:rsidR="00384255" w:rsidRDefault="000D727F">
            <w:pPr>
              <w:widowControl/>
              <w:jc w:val="center"/>
              <w:rPr>
                <w:rFonts w:ascii="宋体" w:hAnsi="宋体"/>
                <w:szCs w:val="21"/>
              </w:rPr>
            </w:pPr>
            <w:r>
              <w:rPr>
                <w:rFonts w:ascii="宋体" w:hAnsi="宋体" w:hint="eastAsia"/>
                <w:szCs w:val="21"/>
              </w:rPr>
              <w:t>洗护</w:t>
            </w:r>
          </w:p>
        </w:tc>
        <w:tc>
          <w:tcPr>
            <w:tcW w:w="4230" w:type="dxa"/>
            <w:vAlign w:val="center"/>
          </w:tcPr>
          <w:p w:rsidR="00384255" w:rsidRDefault="000D727F">
            <w:pPr>
              <w:widowControl/>
              <w:spacing w:before="100" w:beforeAutospacing="1" w:after="100" w:afterAutospacing="1"/>
              <w:rPr>
                <w:rFonts w:ascii="宋体" w:hAnsi="宋体"/>
                <w:color w:val="000000"/>
                <w:szCs w:val="21"/>
              </w:rPr>
            </w:pPr>
            <w:r>
              <w:rPr>
                <w:rFonts w:ascii="宋体" w:hAnsi="宋体" w:hint="eastAsia"/>
                <w:color w:val="000000"/>
                <w:szCs w:val="21"/>
              </w:rPr>
              <w:t>【课程目标】通过理论讲述与实际操作，让学生了解不同洗发对于后续工作的影响，并能根据各类头皮与头发状态选择针对性洗护产品进行规范洗发与护理。</w:t>
            </w:r>
          </w:p>
          <w:p w:rsidR="00384255" w:rsidRDefault="000D727F">
            <w:pPr>
              <w:widowControl/>
              <w:spacing w:before="100" w:beforeAutospacing="1" w:after="100" w:afterAutospacing="1"/>
              <w:rPr>
                <w:rFonts w:ascii="宋体" w:hAnsi="宋体"/>
                <w:color w:val="000000"/>
                <w:szCs w:val="21"/>
              </w:rPr>
            </w:pPr>
            <w:r>
              <w:rPr>
                <w:rFonts w:ascii="宋体" w:hAnsi="宋体" w:hint="eastAsia"/>
                <w:color w:val="000000"/>
                <w:szCs w:val="21"/>
              </w:rPr>
              <w:t>【主要内容】基础毛发生理学、各类头皮头发问题辨别及修护方式、产品认知</w:t>
            </w:r>
          </w:p>
          <w:p w:rsidR="00384255" w:rsidRDefault="000D727F">
            <w:pPr>
              <w:widowControl/>
              <w:spacing w:before="100" w:beforeAutospacing="1" w:after="100" w:afterAutospacing="1"/>
              <w:rPr>
                <w:rFonts w:ascii="宋体" w:hAnsi="宋体"/>
                <w:color w:val="000000"/>
                <w:szCs w:val="21"/>
              </w:rPr>
            </w:pPr>
            <w:r>
              <w:rPr>
                <w:rFonts w:ascii="宋体" w:hAnsi="宋体" w:hint="eastAsia"/>
                <w:color w:val="000000"/>
                <w:szCs w:val="21"/>
              </w:rPr>
              <w:t>【教学要求】让学生充分了解头发与头皮，并能在日常工作中正确引导顾客修护保护头发与头皮</w:t>
            </w:r>
          </w:p>
        </w:tc>
        <w:tc>
          <w:tcPr>
            <w:tcW w:w="1012"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2</w:t>
            </w:r>
            <w:r>
              <w:rPr>
                <w:rFonts w:ascii="宋体" w:hAnsi="宋体"/>
                <w:color w:val="000000"/>
                <w:szCs w:val="21"/>
              </w:rPr>
              <w:t>52</w:t>
            </w:r>
          </w:p>
        </w:tc>
      </w:tr>
      <w:tr w:rsidR="00384255">
        <w:tc>
          <w:tcPr>
            <w:tcW w:w="789" w:type="dxa"/>
            <w:vMerge/>
          </w:tcPr>
          <w:p w:rsidR="00384255" w:rsidRDefault="00384255">
            <w:pPr>
              <w:widowControl/>
              <w:jc w:val="center"/>
              <w:rPr>
                <w:rFonts w:ascii="宋体" w:hAnsi="宋体"/>
                <w:color w:val="000000"/>
                <w:szCs w:val="21"/>
              </w:rPr>
            </w:pPr>
          </w:p>
        </w:tc>
        <w:tc>
          <w:tcPr>
            <w:tcW w:w="795" w:type="dxa"/>
            <w:vAlign w:val="center"/>
          </w:tcPr>
          <w:p w:rsidR="00384255" w:rsidRDefault="00384255">
            <w:pPr>
              <w:widowControl/>
              <w:jc w:val="center"/>
              <w:rPr>
                <w:rFonts w:ascii="宋体" w:hAnsi="宋体"/>
                <w:color w:val="000000"/>
                <w:szCs w:val="21"/>
              </w:rPr>
            </w:pPr>
          </w:p>
          <w:p w:rsidR="00384255" w:rsidRDefault="00384255">
            <w:pPr>
              <w:widowControl/>
              <w:jc w:val="center"/>
              <w:rPr>
                <w:rFonts w:ascii="宋体" w:hAnsi="宋体"/>
                <w:color w:val="000000"/>
                <w:szCs w:val="21"/>
              </w:rPr>
            </w:pPr>
          </w:p>
          <w:p w:rsidR="00384255" w:rsidRDefault="000D727F">
            <w:pPr>
              <w:widowControl/>
              <w:jc w:val="center"/>
              <w:rPr>
                <w:rFonts w:ascii="宋体" w:hAnsi="宋体"/>
                <w:color w:val="000000"/>
                <w:szCs w:val="21"/>
              </w:rPr>
            </w:pPr>
            <w:r>
              <w:rPr>
                <w:rFonts w:ascii="宋体" w:hAnsi="宋体" w:hint="eastAsia"/>
                <w:color w:val="000000"/>
                <w:szCs w:val="21"/>
              </w:rPr>
              <w:t>13</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szCs w:val="21"/>
              </w:rPr>
            </w:pPr>
            <w:r>
              <w:rPr>
                <w:rFonts w:ascii="宋体" w:hAnsi="宋体" w:hint="eastAsia"/>
                <w:szCs w:val="21"/>
              </w:rPr>
              <w:t>染发</w:t>
            </w:r>
          </w:p>
        </w:tc>
        <w:tc>
          <w:tcPr>
            <w:tcW w:w="423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rPr>
                <w:rFonts w:ascii="宋体" w:hAnsi="宋体"/>
                <w:color w:val="000000"/>
                <w:szCs w:val="21"/>
              </w:rPr>
            </w:pPr>
            <w:r>
              <w:rPr>
                <w:rFonts w:ascii="宋体" w:hAnsi="宋体" w:hint="eastAsia"/>
                <w:color w:val="000000"/>
                <w:szCs w:val="21"/>
              </w:rPr>
              <w:t>【课程目标】通过案例分析与实际操作，让学生掌握染膏在各类头发上形成的化学反应方式与反应时间，并熟练掌握各种染发技巧</w:t>
            </w:r>
          </w:p>
          <w:p w:rsidR="00384255" w:rsidRDefault="000D727F">
            <w:pPr>
              <w:widowControl/>
              <w:rPr>
                <w:rFonts w:ascii="宋体" w:hAnsi="宋体"/>
                <w:color w:val="000000"/>
                <w:szCs w:val="21"/>
              </w:rPr>
            </w:pPr>
            <w:r>
              <w:rPr>
                <w:rFonts w:ascii="宋体" w:hAnsi="宋体" w:hint="eastAsia"/>
                <w:color w:val="000000"/>
                <w:szCs w:val="21"/>
              </w:rPr>
              <w:t>【主要内容】颜色的混合与搭配，色轮与互</w:t>
            </w:r>
            <w:r>
              <w:rPr>
                <w:rFonts w:ascii="宋体" w:hAnsi="宋体" w:hint="eastAsia"/>
                <w:color w:val="000000"/>
                <w:szCs w:val="21"/>
              </w:rPr>
              <w:lastRenderedPageBreak/>
              <w:t>补色的了解，各类染发产品的认知</w:t>
            </w:r>
          </w:p>
          <w:p w:rsidR="00384255" w:rsidRDefault="000D727F">
            <w:pPr>
              <w:widowControl/>
              <w:rPr>
                <w:rFonts w:ascii="宋体" w:hAnsi="宋体"/>
                <w:color w:val="000000"/>
                <w:szCs w:val="21"/>
              </w:rPr>
            </w:pPr>
            <w:r>
              <w:rPr>
                <w:rFonts w:ascii="宋体" w:hAnsi="宋体" w:hint="eastAsia"/>
                <w:color w:val="000000"/>
                <w:szCs w:val="21"/>
              </w:rPr>
              <w:t>【教学要求】让学生了解染发计算公式，并能以顾客具体情况帮顾客选择最适合的颜色。</w:t>
            </w:r>
          </w:p>
        </w:tc>
        <w:tc>
          <w:tcPr>
            <w:tcW w:w="1012"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olor w:val="000000"/>
                <w:szCs w:val="21"/>
              </w:rPr>
            </w:pPr>
            <w:r>
              <w:rPr>
                <w:rFonts w:ascii="宋体" w:hAnsi="宋体" w:hint="eastAsia"/>
                <w:color w:val="000000"/>
                <w:szCs w:val="21"/>
              </w:rPr>
              <w:lastRenderedPageBreak/>
              <w:t>216</w:t>
            </w:r>
          </w:p>
        </w:tc>
      </w:tr>
      <w:tr w:rsidR="00384255">
        <w:tc>
          <w:tcPr>
            <w:tcW w:w="789" w:type="dxa"/>
            <w:vMerge/>
          </w:tcPr>
          <w:p w:rsidR="00384255" w:rsidRDefault="00384255">
            <w:pPr>
              <w:widowControl/>
              <w:jc w:val="center"/>
              <w:rPr>
                <w:rFonts w:ascii="宋体" w:hAnsi="宋体"/>
                <w:color w:val="000000"/>
                <w:szCs w:val="21"/>
              </w:rPr>
            </w:pPr>
          </w:p>
        </w:tc>
        <w:tc>
          <w:tcPr>
            <w:tcW w:w="795" w:type="dxa"/>
            <w:vAlign w:val="center"/>
          </w:tcPr>
          <w:p w:rsidR="00384255" w:rsidRDefault="000D727F">
            <w:pPr>
              <w:widowControl/>
              <w:jc w:val="center"/>
              <w:rPr>
                <w:rFonts w:ascii="宋体" w:hAnsi="宋体"/>
                <w:color w:val="000000"/>
                <w:szCs w:val="21"/>
              </w:rPr>
            </w:pPr>
            <w:r>
              <w:rPr>
                <w:rFonts w:ascii="宋体" w:hAnsi="宋体" w:hint="eastAsia"/>
                <w:color w:val="000000"/>
                <w:szCs w:val="21"/>
              </w:rPr>
              <w:t>14</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szCs w:val="21"/>
              </w:rPr>
            </w:pPr>
            <w:r>
              <w:rPr>
                <w:rFonts w:ascii="宋体" w:hAnsi="宋体" w:hint="eastAsia"/>
                <w:szCs w:val="21"/>
              </w:rPr>
              <w:t>烫发</w:t>
            </w:r>
          </w:p>
        </w:tc>
        <w:tc>
          <w:tcPr>
            <w:tcW w:w="423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rPr>
                <w:rFonts w:ascii="宋体" w:hAnsi="宋体"/>
                <w:color w:val="000000"/>
                <w:szCs w:val="21"/>
              </w:rPr>
            </w:pPr>
            <w:r>
              <w:rPr>
                <w:rFonts w:ascii="宋体" w:hAnsi="宋体" w:hint="eastAsia"/>
                <w:color w:val="000000"/>
                <w:szCs w:val="21"/>
              </w:rPr>
              <w:t>【课程目标】</w:t>
            </w:r>
            <w:proofErr w:type="gramStart"/>
            <w:r>
              <w:rPr>
                <w:rFonts w:ascii="宋体" w:hAnsi="宋体" w:hint="eastAsia"/>
                <w:color w:val="000000"/>
                <w:szCs w:val="21"/>
              </w:rPr>
              <w:t>通过头模练习</w:t>
            </w:r>
            <w:proofErr w:type="gramEnd"/>
            <w:r>
              <w:rPr>
                <w:rFonts w:ascii="宋体" w:hAnsi="宋体" w:hint="eastAsia"/>
                <w:color w:val="000000"/>
                <w:szCs w:val="21"/>
              </w:rPr>
              <w:t>与学生之间相互练习掌握卷发杠</w:t>
            </w:r>
            <w:proofErr w:type="gramStart"/>
            <w:r>
              <w:rPr>
                <w:rFonts w:ascii="宋体" w:hAnsi="宋体" w:hint="eastAsia"/>
                <w:color w:val="000000"/>
                <w:szCs w:val="21"/>
              </w:rPr>
              <w:t>最</w:t>
            </w:r>
            <w:proofErr w:type="gramEnd"/>
            <w:r>
              <w:rPr>
                <w:rFonts w:ascii="宋体" w:hAnsi="宋体" w:hint="eastAsia"/>
                <w:color w:val="000000"/>
                <w:szCs w:val="21"/>
              </w:rPr>
              <w:t>头骨每个部位所展现出的不同纹理与蓬松度。</w:t>
            </w:r>
          </w:p>
          <w:p w:rsidR="00384255" w:rsidRDefault="000D727F">
            <w:pPr>
              <w:widowControl/>
              <w:rPr>
                <w:rFonts w:ascii="宋体" w:hAnsi="宋体"/>
                <w:color w:val="000000"/>
                <w:szCs w:val="21"/>
              </w:rPr>
            </w:pPr>
            <w:r>
              <w:rPr>
                <w:rFonts w:ascii="宋体" w:hAnsi="宋体" w:hint="eastAsia"/>
                <w:color w:val="000000"/>
                <w:szCs w:val="21"/>
              </w:rPr>
              <w:t>【主要内容】卷发排列的认识与练习，各类烫发产品的使用与区别。</w:t>
            </w:r>
          </w:p>
          <w:p w:rsidR="00384255" w:rsidRDefault="000D727F">
            <w:pPr>
              <w:widowControl/>
              <w:rPr>
                <w:rFonts w:ascii="宋体" w:hAnsi="宋体"/>
                <w:color w:val="000000"/>
                <w:szCs w:val="21"/>
              </w:rPr>
            </w:pPr>
            <w:r>
              <w:rPr>
                <w:rFonts w:ascii="宋体" w:hAnsi="宋体" w:hint="eastAsia"/>
                <w:color w:val="000000"/>
                <w:szCs w:val="21"/>
              </w:rPr>
              <w:t>【教学要求】让学生了解各类头骨，并能根据各类头骨问题选择最好的解决方式，同时能够了解每种问题，能与发型</w:t>
            </w:r>
            <w:proofErr w:type="gramStart"/>
            <w:r>
              <w:rPr>
                <w:rFonts w:ascii="宋体" w:hAnsi="宋体" w:hint="eastAsia"/>
                <w:color w:val="000000"/>
                <w:szCs w:val="21"/>
              </w:rPr>
              <w:t>师很好</w:t>
            </w:r>
            <w:proofErr w:type="gramEnd"/>
            <w:r>
              <w:rPr>
                <w:rFonts w:ascii="宋体" w:hAnsi="宋体" w:hint="eastAsia"/>
                <w:color w:val="000000"/>
                <w:szCs w:val="21"/>
              </w:rPr>
              <w:t>的配合</w:t>
            </w:r>
          </w:p>
        </w:tc>
        <w:tc>
          <w:tcPr>
            <w:tcW w:w="1012"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olor w:val="000000"/>
                <w:szCs w:val="21"/>
              </w:rPr>
            </w:pPr>
            <w:r>
              <w:rPr>
                <w:rFonts w:ascii="宋体" w:hAnsi="宋体" w:hint="eastAsia"/>
                <w:color w:val="000000"/>
                <w:szCs w:val="21"/>
              </w:rPr>
              <w:t>1</w:t>
            </w:r>
            <w:r>
              <w:rPr>
                <w:rFonts w:ascii="宋体" w:hAnsi="宋体"/>
                <w:color w:val="000000"/>
                <w:szCs w:val="21"/>
              </w:rPr>
              <w:t>44</w:t>
            </w:r>
          </w:p>
        </w:tc>
      </w:tr>
      <w:tr w:rsidR="00384255">
        <w:tc>
          <w:tcPr>
            <w:tcW w:w="789" w:type="dxa"/>
            <w:vMerge/>
          </w:tcPr>
          <w:p w:rsidR="00384255" w:rsidRDefault="00384255">
            <w:pPr>
              <w:widowControl/>
              <w:jc w:val="center"/>
              <w:rPr>
                <w:rFonts w:ascii="宋体" w:hAnsi="宋体"/>
                <w:color w:val="000000"/>
                <w:szCs w:val="21"/>
              </w:rPr>
            </w:pPr>
          </w:p>
        </w:tc>
        <w:tc>
          <w:tcPr>
            <w:tcW w:w="795" w:type="dxa"/>
          </w:tcPr>
          <w:p w:rsidR="00384255" w:rsidRDefault="00384255">
            <w:pPr>
              <w:widowControl/>
              <w:jc w:val="center"/>
              <w:rPr>
                <w:rFonts w:ascii="宋体" w:hAnsi="宋体"/>
                <w:color w:val="000000"/>
                <w:szCs w:val="21"/>
              </w:rPr>
            </w:pPr>
          </w:p>
          <w:p w:rsidR="00384255" w:rsidRDefault="00384255">
            <w:pPr>
              <w:widowControl/>
              <w:jc w:val="center"/>
              <w:rPr>
                <w:rFonts w:ascii="宋体" w:hAnsi="宋体"/>
                <w:color w:val="000000"/>
                <w:szCs w:val="21"/>
              </w:rPr>
            </w:pPr>
          </w:p>
          <w:p w:rsidR="00384255" w:rsidRDefault="000D727F">
            <w:pPr>
              <w:widowControl/>
              <w:jc w:val="center"/>
              <w:rPr>
                <w:rFonts w:ascii="宋体" w:hAnsi="宋体"/>
                <w:color w:val="000000"/>
                <w:szCs w:val="21"/>
              </w:rPr>
            </w:pPr>
            <w:r>
              <w:rPr>
                <w:rFonts w:ascii="宋体" w:hAnsi="宋体" w:hint="eastAsia"/>
                <w:color w:val="000000"/>
                <w:szCs w:val="21"/>
              </w:rPr>
              <w:t>15</w:t>
            </w:r>
          </w:p>
          <w:p w:rsidR="00384255" w:rsidRDefault="00384255">
            <w:pPr>
              <w:widowControl/>
              <w:jc w:val="center"/>
              <w:rPr>
                <w:rFonts w:ascii="宋体" w:hAnsi="宋体"/>
                <w:color w:val="000000"/>
                <w:szCs w:val="21"/>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szCs w:val="21"/>
              </w:rPr>
            </w:pPr>
            <w:r>
              <w:rPr>
                <w:rFonts w:ascii="宋体" w:hAnsi="宋体" w:hint="eastAsia"/>
                <w:szCs w:val="21"/>
              </w:rPr>
              <w:t>美甲造型</w:t>
            </w:r>
          </w:p>
        </w:tc>
        <w:tc>
          <w:tcPr>
            <w:tcW w:w="423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rPr>
                <w:rFonts w:ascii="宋体" w:hAnsi="宋体"/>
                <w:color w:val="000000"/>
                <w:szCs w:val="21"/>
              </w:rPr>
            </w:pPr>
            <w:r>
              <w:rPr>
                <w:rFonts w:ascii="宋体" w:hAnsi="宋体" w:hint="eastAsia"/>
                <w:color w:val="000000"/>
                <w:szCs w:val="21"/>
              </w:rPr>
              <w:t>【课程目标】</w:t>
            </w:r>
            <w:r>
              <w:rPr>
                <w:rFonts w:ascii="宋体" w:hAnsi="宋体"/>
                <w:color w:val="000000"/>
                <w:szCs w:val="21"/>
              </w:rPr>
              <w:t>我们会学习理论知识如：美甲造型。还会掌握熟练的技能，了解潮流趋势。专业的服务礼仪和销售技巧。</w:t>
            </w:r>
            <w:r>
              <w:rPr>
                <w:rFonts w:ascii="宋体" w:hAnsi="宋体"/>
                <w:color w:val="000000"/>
                <w:szCs w:val="21"/>
              </w:rPr>
              <w:t xml:space="preserve"> </w:t>
            </w:r>
          </w:p>
          <w:p w:rsidR="00384255" w:rsidRDefault="000D727F">
            <w:pPr>
              <w:widowControl/>
              <w:rPr>
                <w:rFonts w:ascii="宋体" w:hAnsi="宋体"/>
                <w:color w:val="000000"/>
                <w:szCs w:val="21"/>
              </w:rPr>
            </w:pPr>
            <w:r>
              <w:rPr>
                <w:rFonts w:ascii="宋体" w:hAnsi="宋体" w:hint="eastAsia"/>
                <w:color w:val="000000"/>
                <w:szCs w:val="21"/>
              </w:rPr>
              <w:t>【主要内容】</w:t>
            </w:r>
            <w:proofErr w:type="gramStart"/>
            <w:r>
              <w:rPr>
                <w:rFonts w:ascii="宋体" w:hAnsi="宋体"/>
                <w:color w:val="000000"/>
                <w:szCs w:val="21"/>
              </w:rPr>
              <w:t>甲油胶是</w:t>
            </w:r>
            <w:proofErr w:type="gramEnd"/>
            <w:r>
              <w:rPr>
                <w:rFonts w:ascii="宋体" w:hAnsi="宋体"/>
                <w:color w:val="000000"/>
                <w:szCs w:val="21"/>
              </w:rPr>
              <w:t>目前市场上常用的美甲装饰，造型材料。随着时间的推移，甲</w:t>
            </w:r>
            <w:proofErr w:type="gramStart"/>
            <w:r>
              <w:rPr>
                <w:rFonts w:ascii="宋体" w:hAnsi="宋体"/>
                <w:color w:val="000000"/>
                <w:szCs w:val="21"/>
              </w:rPr>
              <w:t>油胶逐渐</w:t>
            </w:r>
            <w:proofErr w:type="gramEnd"/>
            <w:r>
              <w:rPr>
                <w:rFonts w:ascii="宋体" w:hAnsi="宋体"/>
                <w:color w:val="000000"/>
                <w:szCs w:val="21"/>
              </w:rPr>
              <w:t>取代传统指甲油的市场位置。</w:t>
            </w:r>
            <w:r>
              <w:rPr>
                <w:rFonts w:ascii="宋体" w:hAnsi="宋体"/>
                <w:color w:val="000000"/>
                <w:szCs w:val="21"/>
              </w:rPr>
              <w:br/>
            </w:r>
            <w:r>
              <w:rPr>
                <w:rFonts w:ascii="宋体" w:hAnsi="宋体"/>
                <w:color w:val="000000"/>
                <w:szCs w:val="21"/>
              </w:rPr>
              <w:t>学习目标</w:t>
            </w:r>
            <w:r>
              <w:rPr>
                <w:rFonts w:ascii="宋体" w:hAnsi="宋体"/>
                <w:color w:val="000000"/>
                <w:szCs w:val="21"/>
              </w:rPr>
              <w:br/>
              <w:t>1.</w:t>
            </w:r>
            <w:r>
              <w:rPr>
                <w:rFonts w:ascii="宋体" w:hAnsi="宋体"/>
                <w:color w:val="000000"/>
                <w:szCs w:val="21"/>
              </w:rPr>
              <w:t>了</w:t>
            </w:r>
            <w:proofErr w:type="gramStart"/>
            <w:r>
              <w:rPr>
                <w:rFonts w:ascii="宋体" w:hAnsi="宋体"/>
                <w:color w:val="000000"/>
                <w:szCs w:val="21"/>
              </w:rPr>
              <w:t>解甲油胶</w:t>
            </w:r>
            <w:proofErr w:type="gramEnd"/>
            <w:r>
              <w:rPr>
                <w:rFonts w:ascii="宋体" w:hAnsi="宋体"/>
                <w:color w:val="000000"/>
                <w:szCs w:val="21"/>
              </w:rPr>
              <w:t>的相关知识</w:t>
            </w:r>
            <w:r>
              <w:rPr>
                <w:rFonts w:ascii="宋体" w:hAnsi="宋体"/>
                <w:color w:val="000000"/>
                <w:szCs w:val="21"/>
              </w:rPr>
              <w:br/>
              <w:t>2.</w:t>
            </w:r>
            <w:r>
              <w:rPr>
                <w:rFonts w:ascii="宋体" w:hAnsi="宋体"/>
                <w:color w:val="000000"/>
                <w:szCs w:val="21"/>
              </w:rPr>
              <w:t>了解基础色彩知识</w:t>
            </w:r>
            <w:r>
              <w:rPr>
                <w:rFonts w:ascii="宋体" w:hAnsi="宋体"/>
                <w:color w:val="000000"/>
                <w:szCs w:val="21"/>
              </w:rPr>
              <w:br/>
              <w:t>3.</w:t>
            </w:r>
            <w:proofErr w:type="gramStart"/>
            <w:r>
              <w:rPr>
                <w:rFonts w:ascii="宋体" w:hAnsi="宋体"/>
                <w:color w:val="000000"/>
                <w:szCs w:val="21"/>
              </w:rPr>
              <w:t>掌握甲油胶</w:t>
            </w:r>
            <w:proofErr w:type="gramEnd"/>
            <w:r>
              <w:rPr>
                <w:rFonts w:ascii="宋体" w:hAnsi="宋体"/>
                <w:color w:val="000000"/>
                <w:szCs w:val="21"/>
              </w:rPr>
              <w:t>涂抹和卸除的方法</w:t>
            </w:r>
            <w:r>
              <w:rPr>
                <w:rFonts w:ascii="宋体" w:hAnsi="宋体"/>
                <w:color w:val="000000"/>
                <w:szCs w:val="21"/>
              </w:rPr>
              <w:br/>
              <w:t>4.</w:t>
            </w:r>
            <w:r>
              <w:rPr>
                <w:rFonts w:ascii="宋体" w:hAnsi="宋体"/>
                <w:color w:val="000000"/>
                <w:szCs w:val="21"/>
              </w:rPr>
              <w:t>能正确选择和使用用品，工具及设备</w:t>
            </w:r>
            <w:r>
              <w:rPr>
                <w:rFonts w:ascii="宋体" w:hAnsi="宋体"/>
                <w:color w:val="000000"/>
                <w:szCs w:val="21"/>
              </w:rPr>
              <w:br/>
              <w:t>5.</w:t>
            </w:r>
            <w:r>
              <w:rPr>
                <w:rFonts w:ascii="宋体" w:hAnsi="宋体"/>
                <w:color w:val="000000"/>
                <w:szCs w:val="21"/>
              </w:rPr>
              <w:t>能按照规定的操作程序完成涂</w:t>
            </w:r>
            <w:proofErr w:type="gramStart"/>
            <w:r>
              <w:rPr>
                <w:rFonts w:ascii="宋体" w:hAnsi="宋体"/>
                <w:color w:val="000000"/>
                <w:szCs w:val="21"/>
              </w:rPr>
              <w:t>甲油胶工作</w:t>
            </w:r>
            <w:proofErr w:type="gramEnd"/>
            <w:r>
              <w:rPr>
                <w:rFonts w:ascii="宋体" w:hAnsi="宋体"/>
                <w:color w:val="000000"/>
                <w:szCs w:val="21"/>
              </w:rPr>
              <w:t>，达到要求效果。</w:t>
            </w:r>
            <w:r>
              <w:rPr>
                <w:rFonts w:ascii="宋体" w:hAnsi="宋体"/>
                <w:color w:val="000000"/>
                <w:szCs w:val="21"/>
              </w:rPr>
              <w:t xml:space="preserve"> </w:t>
            </w:r>
          </w:p>
          <w:p w:rsidR="00384255" w:rsidRDefault="000D727F">
            <w:pPr>
              <w:widowControl/>
              <w:rPr>
                <w:rFonts w:ascii="宋体" w:hAnsi="宋体"/>
                <w:color w:val="000000"/>
                <w:szCs w:val="21"/>
              </w:rPr>
            </w:pPr>
            <w:r>
              <w:rPr>
                <w:rFonts w:ascii="宋体" w:hAnsi="宋体" w:hint="eastAsia"/>
                <w:color w:val="000000"/>
                <w:szCs w:val="21"/>
              </w:rPr>
              <w:t>【教学要求</w:t>
            </w:r>
            <w:r>
              <w:rPr>
                <w:rFonts w:ascii="宋体" w:hAnsi="宋体"/>
                <w:color w:val="000000"/>
                <w:szCs w:val="21"/>
              </w:rPr>
              <w:t>】结合市场各种变化，及时教给学生更时尚，更熟练的技能。了解流行趋势。让学生学有所用</w:t>
            </w:r>
            <w:r>
              <w:rPr>
                <w:rFonts w:ascii="宋体" w:hAnsi="宋体"/>
                <w:color w:val="000000"/>
                <w:szCs w:val="21"/>
              </w:rPr>
              <w:t xml:space="preserve"> </w:t>
            </w:r>
          </w:p>
        </w:tc>
        <w:tc>
          <w:tcPr>
            <w:tcW w:w="1012"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80</w:t>
            </w:r>
          </w:p>
        </w:tc>
      </w:tr>
      <w:tr w:rsidR="00384255">
        <w:tc>
          <w:tcPr>
            <w:tcW w:w="789" w:type="dxa"/>
            <w:vMerge/>
          </w:tcPr>
          <w:p w:rsidR="00384255" w:rsidRDefault="00384255">
            <w:pPr>
              <w:widowControl/>
              <w:jc w:val="center"/>
              <w:rPr>
                <w:rFonts w:ascii="宋体" w:hAnsi="宋体"/>
                <w:color w:val="000000"/>
                <w:szCs w:val="21"/>
              </w:rPr>
            </w:pPr>
          </w:p>
        </w:tc>
        <w:tc>
          <w:tcPr>
            <w:tcW w:w="795" w:type="dxa"/>
          </w:tcPr>
          <w:p w:rsidR="00384255" w:rsidRDefault="00384255">
            <w:pPr>
              <w:widowControl/>
              <w:jc w:val="center"/>
              <w:rPr>
                <w:rFonts w:ascii="宋体" w:hAnsi="宋体"/>
                <w:color w:val="000000"/>
                <w:szCs w:val="21"/>
              </w:rPr>
            </w:pPr>
          </w:p>
          <w:p w:rsidR="00384255" w:rsidRDefault="00384255">
            <w:pPr>
              <w:widowControl/>
              <w:jc w:val="center"/>
              <w:rPr>
                <w:rFonts w:ascii="宋体" w:hAnsi="宋体"/>
                <w:color w:val="000000"/>
                <w:szCs w:val="21"/>
              </w:rPr>
            </w:pPr>
          </w:p>
          <w:p w:rsidR="00384255" w:rsidRDefault="00384255">
            <w:pPr>
              <w:widowControl/>
              <w:jc w:val="center"/>
              <w:rPr>
                <w:rFonts w:ascii="宋体" w:hAnsi="宋体"/>
                <w:color w:val="000000"/>
                <w:szCs w:val="21"/>
              </w:rPr>
            </w:pPr>
          </w:p>
          <w:p w:rsidR="00384255" w:rsidRDefault="000D727F">
            <w:pPr>
              <w:widowControl/>
              <w:jc w:val="center"/>
              <w:rPr>
                <w:rFonts w:ascii="宋体" w:hAnsi="宋体"/>
                <w:color w:val="000000"/>
                <w:szCs w:val="21"/>
              </w:rPr>
            </w:pPr>
            <w:r>
              <w:rPr>
                <w:rFonts w:ascii="宋体" w:hAnsi="宋体" w:hint="eastAsia"/>
                <w:color w:val="000000"/>
                <w:szCs w:val="21"/>
              </w:rPr>
              <w:t>16</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szCs w:val="21"/>
              </w:rPr>
            </w:pPr>
            <w:r>
              <w:rPr>
                <w:rFonts w:ascii="宋体" w:hAnsi="宋体" w:hint="eastAsia"/>
                <w:szCs w:val="21"/>
              </w:rPr>
              <w:t>化妆造型</w:t>
            </w:r>
          </w:p>
        </w:tc>
        <w:tc>
          <w:tcPr>
            <w:tcW w:w="423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rPr>
                <w:rFonts w:ascii="宋体" w:hAnsi="宋体"/>
                <w:color w:val="000000"/>
                <w:szCs w:val="21"/>
              </w:rPr>
            </w:pPr>
            <w:r>
              <w:rPr>
                <w:rFonts w:ascii="宋体" w:hAnsi="宋体" w:hint="eastAsia"/>
                <w:color w:val="000000"/>
                <w:szCs w:val="21"/>
              </w:rPr>
              <w:t>【课程目标】</w:t>
            </w:r>
            <w:r>
              <w:rPr>
                <w:rFonts w:ascii="宋体" w:hAnsi="宋体"/>
                <w:color w:val="000000"/>
                <w:szCs w:val="21"/>
              </w:rPr>
              <w:t>通过实际操作与颜色搭配理论，让学生可以根据不同脸型，定制妆容。</w:t>
            </w:r>
            <w:r>
              <w:rPr>
                <w:rFonts w:ascii="宋体" w:hAnsi="宋体"/>
                <w:color w:val="000000"/>
                <w:szCs w:val="21"/>
              </w:rPr>
              <w:br/>
            </w:r>
            <w:r>
              <w:rPr>
                <w:rFonts w:ascii="宋体" w:hAnsi="宋体" w:hint="eastAsia"/>
                <w:color w:val="000000"/>
                <w:szCs w:val="21"/>
              </w:rPr>
              <w:t>【主要内容】</w:t>
            </w:r>
            <w:r>
              <w:rPr>
                <w:rFonts w:ascii="宋体" w:hAnsi="宋体"/>
                <w:color w:val="000000"/>
                <w:szCs w:val="21"/>
              </w:rPr>
              <w:t>脸部皮肤生理学</w:t>
            </w:r>
            <w:r>
              <w:rPr>
                <w:rFonts w:ascii="宋体" w:hAnsi="宋体" w:hint="eastAsia"/>
                <w:color w:val="000000"/>
                <w:szCs w:val="21"/>
              </w:rPr>
              <w:t>、</w:t>
            </w:r>
            <w:r>
              <w:rPr>
                <w:rFonts w:ascii="宋体" w:hAnsi="宋体"/>
                <w:color w:val="000000"/>
                <w:szCs w:val="21"/>
              </w:rPr>
              <w:t>肤色冷暖判断</w:t>
            </w:r>
            <w:r>
              <w:rPr>
                <w:rFonts w:ascii="宋体" w:hAnsi="宋体" w:hint="eastAsia"/>
                <w:color w:val="000000"/>
                <w:szCs w:val="21"/>
              </w:rPr>
              <w:t>、</w:t>
            </w:r>
            <w:r>
              <w:rPr>
                <w:rFonts w:ascii="宋体" w:hAnsi="宋体"/>
                <w:color w:val="000000"/>
                <w:szCs w:val="21"/>
              </w:rPr>
              <w:t>面部骨骼认知</w:t>
            </w:r>
            <w:r>
              <w:rPr>
                <w:rFonts w:ascii="宋体" w:hAnsi="宋体" w:hint="eastAsia"/>
                <w:color w:val="000000"/>
                <w:szCs w:val="21"/>
              </w:rPr>
              <w:t>、</w:t>
            </w:r>
            <w:r>
              <w:rPr>
                <w:rFonts w:ascii="宋体" w:hAnsi="宋体"/>
                <w:color w:val="000000"/>
                <w:szCs w:val="21"/>
              </w:rPr>
              <w:t>颜色的搭配</w:t>
            </w:r>
            <w:r>
              <w:rPr>
                <w:rFonts w:ascii="宋体" w:hAnsi="宋体" w:hint="eastAsia"/>
                <w:color w:val="000000"/>
                <w:szCs w:val="21"/>
              </w:rPr>
              <w:t>、</w:t>
            </w:r>
            <w:r>
              <w:rPr>
                <w:rFonts w:ascii="宋体" w:hAnsi="宋体"/>
                <w:color w:val="000000"/>
                <w:szCs w:val="21"/>
              </w:rPr>
              <w:t>化妆技巧</w:t>
            </w:r>
            <w:r>
              <w:rPr>
                <w:rFonts w:ascii="宋体" w:hAnsi="宋体"/>
                <w:color w:val="000000"/>
                <w:szCs w:val="21"/>
              </w:rPr>
              <w:br/>
            </w:r>
            <w:r>
              <w:rPr>
                <w:rFonts w:ascii="宋体" w:hAnsi="宋体" w:hint="eastAsia"/>
                <w:color w:val="000000"/>
                <w:szCs w:val="21"/>
              </w:rPr>
              <w:t>【教学要求</w:t>
            </w:r>
            <w:r>
              <w:rPr>
                <w:rFonts w:ascii="宋体" w:hAnsi="宋体"/>
                <w:color w:val="000000"/>
                <w:szCs w:val="21"/>
              </w:rPr>
              <w:t>】学生能在短时间内发现不同脸型的优缺点，并能根据不同颜色的搭配与技巧来突出和</w:t>
            </w:r>
            <w:proofErr w:type="gramStart"/>
            <w:r>
              <w:rPr>
                <w:rFonts w:ascii="宋体" w:hAnsi="宋体"/>
                <w:color w:val="000000"/>
                <w:szCs w:val="21"/>
              </w:rPr>
              <w:t>掩盖面部优</w:t>
            </w:r>
            <w:proofErr w:type="gramEnd"/>
            <w:r>
              <w:rPr>
                <w:rFonts w:ascii="宋体" w:hAnsi="宋体"/>
                <w:color w:val="000000"/>
                <w:szCs w:val="21"/>
              </w:rPr>
              <w:t>缺点。</w:t>
            </w:r>
            <w:r>
              <w:rPr>
                <w:rFonts w:ascii="宋体" w:hAnsi="宋体"/>
                <w:color w:val="000000"/>
                <w:szCs w:val="21"/>
              </w:rPr>
              <w:t xml:space="preserve"> </w:t>
            </w:r>
          </w:p>
        </w:tc>
        <w:tc>
          <w:tcPr>
            <w:tcW w:w="1012"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216</w:t>
            </w:r>
          </w:p>
        </w:tc>
      </w:tr>
    </w:tbl>
    <w:p w:rsidR="00384255" w:rsidRDefault="000D727F">
      <w:pPr>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综合实训</w:t>
      </w:r>
    </w:p>
    <w:tbl>
      <w:tblPr>
        <w:tblpPr w:leftFromText="180" w:rightFromText="180" w:vertAnchor="text" w:horzAnchor="page" w:tblpX="1795"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25"/>
        <w:gridCol w:w="4826"/>
        <w:gridCol w:w="1305"/>
      </w:tblGrid>
      <w:tr w:rsidR="00384255">
        <w:tc>
          <w:tcPr>
            <w:tcW w:w="1134" w:type="dxa"/>
            <w:vAlign w:val="center"/>
          </w:tcPr>
          <w:p w:rsidR="00384255" w:rsidRDefault="000D727F">
            <w:pPr>
              <w:widowControl/>
              <w:spacing w:before="100" w:beforeAutospacing="1" w:after="100" w:afterAutospacing="1" w:line="320" w:lineRule="exact"/>
              <w:jc w:val="center"/>
              <w:rPr>
                <w:rFonts w:ascii="黑体" w:eastAsia="黑体" w:hAnsi="黑体" w:cs="黑体"/>
                <w:b/>
                <w:kern w:val="0"/>
                <w:sz w:val="24"/>
              </w:rPr>
            </w:pPr>
            <w:r>
              <w:rPr>
                <w:rFonts w:ascii="黑体" w:eastAsia="黑体" w:hAnsi="黑体" w:cs="黑体" w:hint="eastAsia"/>
                <w:b/>
                <w:kern w:val="0"/>
                <w:sz w:val="24"/>
              </w:rPr>
              <w:t>序号</w:t>
            </w:r>
          </w:p>
        </w:tc>
        <w:tc>
          <w:tcPr>
            <w:tcW w:w="1525" w:type="dxa"/>
            <w:vAlign w:val="center"/>
          </w:tcPr>
          <w:p w:rsidR="00384255" w:rsidRDefault="000D727F">
            <w:pPr>
              <w:widowControl/>
              <w:spacing w:before="100" w:beforeAutospacing="1" w:after="100" w:afterAutospacing="1" w:line="320" w:lineRule="exact"/>
              <w:jc w:val="center"/>
              <w:rPr>
                <w:rFonts w:ascii="黑体" w:eastAsia="黑体" w:hAnsi="黑体" w:cs="黑体"/>
                <w:b/>
                <w:kern w:val="0"/>
                <w:sz w:val="24"/>
              </w:rPr>
            </w:pPr>
            <w:r>
              <w:rPr>
                <w:rFonts w:ascii="黑体" w:eastAsia="黑体" w:hAnsi="黑体" w:cs="黑体" w:hint="eastAsia"/>
                <w:b/>
                <w:kern w:val="0"/>
                <w:sz w:val="24"/>
              </w:rPr>
              <w:t>课程名称</w:t>
            </w:r>
          </w:p>
        </w:tc>
        <w:tc>
          <w:tcPr>
            <w:tcW w:w="4826" w:type="dxa"/>
            <w:vAlign w:val="center"/>
          </w:tcPr>
          <w:p w:rsidR="00384255" w:rsidRDefault="000D727F">
            <w:pPr>
              <w:widowControl/>
              <w:spacing w:before="100" w:beforeAutospacing="1" w:after="100" w:afterAutospacing="1" w:line="320" w:lineRule="exact"/>
              <w:jc w:val="center"/>
              <w:rPr>
                <w:rFonts w:ascii="黑体" w:eastAsia="黑体" w:hAnsi="黑体" w:cs="黑体"/>
                <w:b/>
                <w:kern w:val="0"/>
                <w:sz w:val="24"/>
              </w:rPr>
            </w:pPr>
            <w:r>
              <w:rPr>
                <w:rFonts w:ascii="黑体" w:eastAsia="黑体" w:hAnsi="黑体" w:cs="黑体" w:hint="eastAsia"/>
                <w:b/>
                <w:kern w:val="0"/>
                <w:sz w:val="24"/>
              </w:rPr>
              <w:t>课程目标、主要内容和教学要求</w:t>
            </w:r>
          </w:p>
        </w:tc>
        <w:tc>
          <w:tcPr>
            <w:tcW w:w="1305" w:type="dxa"/>
            <w:vAlign w:val="center"/>
          </w:tcPr>
          <w:p w:rsidR="00384255" w:rsidRDefault="000D727F">
            <w:pPr>
              <w:widowControl/>
              <w:spacing w:before="100" w:beforeAutospacing="1" w:after="100" w:afterAutospacing="1" w:line="320" w:lineRule="exact"/>
              <w:jc w:val="center"/>
              <w:rPr>
                <w:rFonts w:ascii="黑体" w:eastAsia="黑体" w:hAnsi="黑体" w:cs="黑体"/>
                <w:b/>
                <w:kern w:val="0"/>
                <w:sz w:val="24"/>
              </w:rPr>
            </w:pPr>
            <w:r>
              <w:rPr>
                <w:rFonts w:ascii="黑体" w:eastAsia="黑体" w:hAnsi="黑体" w:cs="黑体" w:hint="eastAsia"/>
                <w:b/>
                <w:kern w:val="0"/>
                <w:sz w:val="24"/>
              </w:rPr>
              <w:t>参考学时</w:t>
            </w:r>
          </w:p>
        </w:tc>
      </w:tr>
      <w:tr w:rsidR="00384255">
        <w:trPr>
          <w:trHeight w:val="575"/>
        </w:trPr>
        <w:tc>
          <w:tcPr>
            <w:tcW w:w="1134"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1</w:t>
            </w:r>
          </w:p>
        </w:tc>
        <w:tc>
          <w:tcPr>
            <w:tcW w:w="1525"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洗护</w:t>
            </w:r>
          </w:p>
        </w:tc>
        <w:tc>
          <w:tcPr>
            <w:tcW w:w="4826" w:type="dxa"/>
          </w:tcPr>
          <w:p w:rsidR="00384255" w:rsidRDefault="000D727F">
            <w:pPr>
              <w:widowControl/>
              <w:snapToGrid w:val="0"/>
              <w:spacing w:line="280" w:lineRule="exact"/>
              <w:rPr>
                <w:rFonts w:ascii="宋体" w:hAnsi="宋体" w:cs="宋体"/>
                <w:szCs w:val="21"/>
              </w:rPr>
            </w:pPr>
            <w:r>
              <w:rPr>
                <w:rFonts w:ascii="宋体" w:hAnsi="宋体" w:cs="宋体" w:hint="eastAsia"/>
                <w:szCs w:val="21"/>
              </w:rPr>
              <w:t>【课程目标】通过理论讲述与实际操作，让学生了解不同洗发对于后续工作的影响，并能根据各类头皮与头发状态选择针对性洗护产品进行规范洗发与护理。</w:t>
            </w:r>
          </w:p>
          <w:p w:rsidR="00384255" w:rsidRDefault="000D727F">
            <w:pPr>
              <w:widowControl/>
              <w:snapToGrid w:val="0"/>
              <w:spacing w:line="280" w:lineRule="exact"/>
              <w:rPr>
                <w:rFonts w:ascii="宋体" w:hAnsi="宋体" w:cs="宋体"/>
                <w:szCs w:val="21"/>
              </w:rPr>
            </w:pPr>
            <w:r>
              <w:rPr>
                <w:rFonts w:ascii="宋体" w:hAnsi="宋体" w:cs="宋体" w:hint="eastAsia"/>
                <w:szCs w:val="21"/>
              </w:rPr>
              <w:t>【主要内容】基础毛发生理学、各类头皮头发问题辨别及修护方式、产品认知</w:t>
            </w:r>
          </w:p>
          <w:p w:rsidR="00384255" w:rsidRDefault="000D727F">
            <w:pPr>
              <w:widowControl/>
              <w:snapToGrid w:val="0"/>
              <w:spacing w:line="280" w:lineRule="exact"/>
              <w:rPr>
                <w:rFonts w:ascii="宋体" w:hAnsi="宋体" w:cs="宋体"/>
                <w:kern w:val="0"/>
                <w:szCs w:val="21"/>
              </w:rPr>
            </w:pPr>
            <w:r>
              <w:rPr>
                <w:rFonts w:ascii="宋体" w:hAnsi="宋体" w:cs="宋体" w:hint="eastAsia"/>
                <w:szCs w:val="21"/>
              </w:rPr>
              <w:t>【教学要求】让学生充分了解头发与头皮，并能在</w:t>
            </w:r>
            <w:r>
              <w:rPr>
                <w:rFonts w:ascii="宋体" w:hAnsi="宋体" w:cs="宋体" w:hint="eastAsia"/>
                <w:szCs w:val="21"/>
              </w:rPr>
              <w:lastRenderedPageBreak/>
              <w:t>日常工作中正确引导顾客修护保护头发与头皮</w:t>
            </w:r>
          </w:p>
        </w:tc>
        <w:tc>
          <w:tcPr>
            <w:tcW w:w="1305"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lastRenderedPageBreak/>
              <w:t>180</w:t>
            </w:r>
          </w:p>
        </w:tc>
      </w:tr>
      <w:tr w:rsidR="00384255">
        <w:tc>
          <w:tcPr>
            <w:tcW w:w="1134"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lastRenderedPageBreak/>
              <w:t>2</w:t>
            </w:r>
          </w:p>
        </w:tc>
        <w:tc>
          <w:tcPr>
            <w:tcW w:w="1525"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染发</w:t>
            </w:r>
          </w:p>
        </w:tc>
        <w:tc>
          <w:tcPr>
            <w:tcW w:w="4826" w:type="dxa"/>
          </w:tcPr>
          <w:p w:rsidR="00384255" w:rsidRDefault="000D727F">
            <w:pPr>
              <w:spacing w:line="280" w:lineRule="exact"/>
              <w:rPr>
                <w:rFonts w:ascii="宋体" w:hAnsi="宋体" w:cs="宋体"/>
                <w:szCs w:val="21"/>
              </w:rPr>
            </w:pPr>
            <w:r>
              <w:rPr>
                <w:rFonts w:ascii="宋体" w:hAnsi="宋体" w:cs="宋体" w:hint="eastAsia"/>
                <w:szCs w:val="21"/>
              </w:rPr>
              <w:t>【课程目标】通过案例分析与实际操作，让学生掌握染膏在各类头发上形成的化学反应方式与反应时间，并熟练掌握各种染发技巧</w:t>
            </w:r>
          </w:p>
          <w:p w:rsidR="00384255" w:rsidRDefault="000D727F">
            <w:pPr>
              <w:spacing w:line="280" w:lineRule="exact"/>
              <w:rPr>
                <w:rFonts w:ascii="宋体" w:hAnsi="宋体" w:cs="宋体"/>
                <w:szCs w:val="21"/>
              </w:rPr>
            </w:pPr>
            <w:r>
              <w:rPr>
                <w:rFonts w:ascii="宋体" w:hAnsi="宋体" w:cs="宋体" w:hint="eastAsia"/>
                <w:szCs w:val="21"/>
              </w:rPr>
              <w:t>【主要内容】颜色的混合与搭配，色轮与互补色的了解，各类染发产品的认知</w:t>
            </w:r>
          </w:p>
          <w:p w:rsidR="00384255" w:rsidRDefault="000D727F">
            <w:pPr>
              <w:spacing w:line="280" w:lineRule="exact"/>
              <w:rPr>
                <w:rFonts w:ascii="宋体" w:hAnsi="宋体" w:cs="宋体"/>
                <w:szCs w:val="21"/>
              </w:rPr>
            </w:pPr>
            <w:r>
              <w:rPr>
                <w:rFonts w:ascii="宋体" w:hAnsi="宋体" w:cs="宋体" w:hint="eastAsia"/>
                <w:szCs w:val="21"/>
              </w:rPr>
              <w:t>【教学要求】让学生了解染发计算公式，并能以顾客具体情况帮顾客选择最适合的颜色。</w:t>
            </w:r>
          </w:p>
        </w:tc>
        <w:tc>
          <w:tcPr>
            <w:tcW w:w="1305"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180</w:t>
            </w:r>
          </w:p>
        </w:tc>
      </w:tr>
      <w:tr w:rsidR="00384255">
        <w:tc>
          <w:tcPr>
            <w:tcW w:w="1134"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3</w:t>
            </w:r>
          </w:p>
        </w:tc>
        <w:tc>
          <w:tcPr>
            <w:tcW w:w="1525"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烫发</w:t>
            </w:r>
          </w:p>
        </w:tc>
        <w:tc>
          <w:tcPr>
            <w:tcW w:w="4826" w:type="dxa"/>
          </w:tcPr>
          <w:p w:rsidR="00384255" w:rsidRDefault="000D727F">
            <w:pPr>
              <w:spacing w:line="280" w:lineRule="exact"/>
              <w:rPr>
                <w:rFonts w:ascii="宋体" w:hAnsi="宋体" w:cs="宋体"/>
                <w:szCs w:val="21"/>
              </w:rPr>
            </w:pPr>
            <w:r>
              <w:rPr>
                <w:rFonts w:ascii="宋体" w:hAnsi="宋体" w:cs="宋体" w:hint="eastAsia"/>
                <w:szCs w:val="21"/>
              </w:rPr>
              <w:t>【课程目标】</w:t>
            </w:r>
            <w:proofErr w:type="gramStart"/>
            <w:r>
              <w:rPr>
                <w:rFonts w:ascii="宋体" w:hAnsi="宋体" w:cs="宋体" w:hint="eastAsia"/>
                <w:szCs w:val="21"/>
              </w:rPr>
              <w:t>通过头模练习</w:t>
            </w:r>
            <w:proofErr w:type="gramEnd"/>
            <w:r>
              <w:rPr>
                <w:rFonts w:ascii="宋体" w:hAnsi="宋体" w:cs="宋体" w:hint="eastAsia"/>
                <w:szCs w:val="21"/>
              </w:rPr>
              <w:t>与学生之间相互练习掌握卷发杠</w:t>
            </w:r>
            <w:proofErr w:type="gramStart"/>
            <w:r>
              <w:rPr>
                <w:rFonts w:ascii="宋体" w:hAnsi="宋体" w:cs="宋体" w:hint="eastAsia"/>
                <w:szCs w:val="21"/>
              </w:rPr>
              <w:t>最</w:t>
            </w:r>
            <w:proofErr w:type="gramEnd"/>
            <w:r>
              <w:rPr>
                <w:rFonts w:ascii="宋体" w:hAnsi="宋体" w:cs="宋体" w:hint="eastAsia"/>
                <w:szCs w:val="21"/>
              </w:rPr>
              <w:t>头骨每个部位所展现出的不同纹理与蓬松度。</w:t>
            </w:r>
          </w:p>
          <w:p w:rsidR="00384255" w:rsidRDefault="000D727F">
            <w:pPr>
              <w:spacing w:line="280" w:lineRule="exact"/>
              <w:rPr>
                <w:rFonts w:ascii="宋体" w:hAnsi="宋体" w:cs="宋体"/>
                <w:szCs w:val="21"/>
              </w:rPr>
            </w:pPr>
            <w:r>
              <w:rPr>
                <w:rFonts w:ascii="宋体" w:hAnsi="宋体" w:cs="宋体" w:hint="eastAsia"/>
                <w:szCs w:val="21"/>
              </w:rPr>
              <w:t>【主要内容】卷发排列的认识与练习，各类烫发产品的使用与区别。</w:t>
            </w:r>
          </w:p>
          <w:p w:rsidR="00384255" w:rsidRDefault="000D727F">
            <w:pPr>
              <w:spacing w:line="280" w:lineRule="exact"/>
              <w:rPr>
                <w:rFonts w:ascii="宋体" w:hAnsi="宋体" w:cs="宋体"/>
                <w:szCs w:val="21"/>
              </w:rPr>
            </w:pPr>
            <w:r>
              <w:rPr>
                <w:rFonts w:ascii="宋体" w:hAnsi="宋体" w:cs="宋体" w:hint="eastAsia"/>
                <w:szCs w:val="21"/>
              </w:rPr>
              <w:t>【教学要求】让学生了解各类头骨，并能根据各类头骨问题选择最好的解决方式，同时能够了解每种问题，能与发型</w:t>
            </w:r>
            <w:proofErr w:type="gramStart"/>
            <w:r>
              <w:rPr>
                <w:rFonts w:ascii="宋体" w:hAnsi="宋体" w:cs="宋体" w:hint="eastAsia"/>
                <w:szCs w:val="21"/>
              </w:rPr>
              <w:t>师很好</w:t>
            </w:r>
            <w:proofErr w:type="gramEnd"/>
            <w:r>
              <w:rPr>
                <w:rFonts w:ascii="宋体" w:hAnsi="宋体" w:cs="宋体" w:hint="eastAsia"/>
                <w:szCs w:val="21"/>
              </w:rPr>
              <w:t>的配合</w:t>
            </w:r>
          </w:p>
        </w:tc>
        <w:tc>
          <w:tcPr>
            <w:tcW w:w="1305" w:type="dxa"/>
            <w:vAlign w:val="center"/>
          </w:tcPr>
          <w:p w:rsidR="00384255" w:rsidRDefault="000D727F">
            <w:pPr>
              <w:spacing w:line="280" w:lineRule="exact"/>
              <w:jc w:val="center"/>
              <w:rPr>
                <w:rFonts w:ascii="宋体" w:hAnsi="宋体" w:cs="宋体"/>
                <w:color w:val="000000"/>
                <w:szCs w:val="21"/>
              </w:rPr>
            </w:pPr>
            <w:r>
              <w:rPr>
                <w:rFonts w:ascii="宋体" w:hAnsi="宋体" w:cs="宋体" w:hint="eastAsia"/>
                <w:color w:val="000000"/>
                <w:szCs w:val="21"/>
              </w:rPr>
              <w:t>72</w:t>
            </w:r>
          </w:p>
        </w:tc>
      </w:tr>
      <w:tr w:rsidR="00384255">
        <w:tc>
          <w:tcPr>
            <w:tcW w:w="1134"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4</w:t>
            </w:r>
          </w:p>
        </w:tc>
        <w:tc>
          <w:tcPr>
            <w:tcW w:w="1525"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美甲造型</w:t>
            </w:r>
          </w:p>
        </w:tc>
        <w:tc>
          <w:tcPr>
            <w:tcW w:w="4826" w:type="dxa"/>
          </w:tcPr>
          <w:p w:rsidR="00384255" w:rsidRDefault="000D727F">
            <w:pPr>
              <w:spacing w:line="280" w:lineRule="exact"/>
              <w:rPr>
                <w:rFonts w:ascii="宋体" w:hAnsi="宋体" w:cs="宋体"/>
                <w:szCs w:val="21"/>
              </w:rPr>
            </w:pPr>
            <w:r>
              <w:rPr>
                <w:rFonts w:ascii="宋体" w:hAnsi="宋体" w:cs="宋体" w:hint="eastAsia"/>
                <w:szCs w:val="21"/>
              </w:rPr>
              <w:t>【课程目标】</w:t>
            </w:r>
            <w:r>
              <w:rPr>
                <w:rFonts w:ascii="宋体" w:hAnsi="宋体" w:cs="宋体"/>
                <w:szCs w:val="21"/>
              </w:rPr>
              <w:t>我们会学习理论知识如：美甲造型。还会掌握熟练的技能，了解潮流趋势。专业的服务礼仪和销售技巧。</w:t>
            </w:r>
            <w:r>
              <w:rPr>
                <w:rFonts w:ascii="宋体" w:hAnsi="宋体" w:cs="宋体"/>
                <w:szCs w:val="21"/>
              </w:rPr>
              <w:t xml:space="preserve"> </w:t>
            </w:r>
          </w:p>
          <w:p w:rsidR="00384255" w:rsidRDefault="000D727F">
            <w:pPr>
              <w:spacing w:line="280" w:lineRule="exact"/>
              <w:rPr>
                <w:rFonts w:ascii="宋体" w:hAnsi="宋体" w:cs="宋体"/>
                <w:szCs w:val="21"/>
              </w:rPr>
            </w:pPr>
            <w:r>
              <w:rPr>
                <w:rFonts w:ascii="宋体" w:hAnsi="宋体" w:cs="宋体" w:hint="eastAsia"/>
                <w:szCs w:val="21"/>
              </w:rPr>
              <w:t>【主要内容】</w:t>
            </w:r>
            <w:proofErr w:type="gramStart"/>
            <w:r>
              <w:rPr>
                <w:rFonts w:ascii="宋体" w:hAnsi="宋体" w:cs="宋体"/>
                <w:szCs w:val="21"/>
              </w:rPr>
              <w:t>甲油胶是</w:t>
            </w:r>
            <w:proofErr w:type="gramEnd"/>
            <w:r>
              <w:rPr>
                <w:rFonts w:ascii="宋体" w:hAnsi="宋体" w:cs="宋体"/>
                <w:szCs w:val="21"/>
              </w:rPr>
              <w:t>目前市场上常用的美甲装饰，造型材料。随着时间的推移，甲</w:t>
            </w:r>
            <w:proofErr w:type="gramStart"/>
            <w:r>
              <w:rPr>
                <w:rFonts w:ascii="宋体" w:hAnsi="宋体" w:cs="宋体"/>
                <w:szCs w:val="21"/>
              </w:rPr>
              <w:t>油胶逐渐</w:t>
            </w:r>
            <w:proofErr w:type="gramEnd"/>
            <w:r>
              <w:rPr>
                <w:rFonts w:ascii="宋体" w:hAnsi="宋体" w:cs="宋体"/>
                <w:szCs w:val="21"/>
              </w:rPr>
              <w:t>取代传统指甲油的市场位置。</w:t>
            </w:r>
            <w:r>
              <w:rPr>
                <w:rFonts w:ascii="宋体" w:hAnsi="宋体" w:cs="宋体"/>
                <w:szCs w:val="21"/>
              </w:rPr>
              <w:br/>
            </w:r>
            <w:r>
              <w:rPr>
                <w:rFonts w:ascii="宋体" w:hAnsi="宋体" w:cs="宋体"/>
                <w:szCs w:val="21"/>
              </w:rPr>
              <w:t>学习目标</w:t>
            </w:r>
            <w:r>
              <w:rPr>
                <w:rFonts w:ascii="宋体" w:hAnsi="宋体" w:cs="宋体"/>
                <w:szCs w:val="21"/>
              </w:rPr>
              <w:br/>
              <w:t>1.</w:t>
            </w:r>
            <w:r>
              <w:rPr>
                <w:rFonts w:ascii="宋体" w:hAnsi="宋体" w:cs="宋体"/>
                <w:szCs w:val="21"/>
              </w:rPr>
              <w:t>了</w:t>
            </w:r>
            <w:proofErr w:type="gramStart"/>
            <w:r>
              <w:rPr>
                <w:rFonts w:ascii="宋体" w:hAnsi="宋体" w:cs="宋体"/>
                <w:szCs w:val="21"/>
              </w:rPr>
              <w:t>解甲油胶</w:t>
            </w:r>
            <w:proofErr w:type="gramEnd"/>
            <w:r>
              <w:rPr>
                <w:rFonts w:ascii="宋体" w:hAnsi="宋体" w:cs="宋体"/>
                <w:szCs w:val="21"/>
              </w:rPr>
              <w:t>的相关知识</w:t>
            </w:r>
            <w:r>
              <w:rPr>
                <w:rFonts w:ascii="宋体" w:hAnsi="宋体" w:cs="宋体"/>
                <w:szCs w:val="21"/>
              </w:rPr>
              <w:br/>
              <w:t>2.</w:t>
            </w:r>
            <w:r>
              <w:rPr>
                <w:rFonts w:ascii="宋体" w:hAnsi="宋体" w:cs="宋体"/>
                <w:szCs w:val="21"/>
              </w:rPr>
              <w:t>了解基础色彩知识</w:t>
            </w:r>
            <w:r>
              <w:rPr>
                <w:rFonts w:ascii="宋体" w:hAnsi="宋体" w:cs="宋体"/>
                <w:szCs w:val="21"/>
              </w:rPr>
              <w:br/>
              <w:t>3.</w:t>
            </w:r>
            <w:proofErr w:type="gramStart"/>
            <w:r>
              <w:rPr>
                <w:rFonts w:ascii="宋体" w:hAnsi="宋体" w:cs="宋体"/>
                <w:szCs w:val="21"/>
              </w:rPr>
              <w:t>掌握甲油胶</w:t>
            </w:r>
            <w:proofErr w:type="gramEnd"/>
            <w:r>
              <w:rPr>
                <w:rFonts w:ascii="宋体" w:hAnsi="宋体" w:cs="宋体"/>
                <w:szCs w:val="21"/>
              </w:rPr>
              <w:t>涂抹和卸除的方法</w:t>
            </w:r>
            <w:r>
              <w:rPr>
                <w:rFonts w:ascii="宋体" w:hAnsi="宋体" w:cs="宋体"/>
                <w:szCs w:val="21"/>
              </w:rPr>
              <w:br/>
              <w:t>4.</w:t>
            </w:r>
            <w:r>
              <w:rPr>
                <w:rFonts w:ascii="宋体" w:hAnsi="宋体" w:cs="宋体"/>
                <w:szCs w:val="21"/>
              </w:rPr>
              <w:t>能正确选择和使用用品，工具及设备</w:t>
            </w:r>
            <w:r>
              <w:rPr>
                <w:rFonts w:ascii="宋体" w:hAnsi="宋体" w:cs="宋体"/>
                <w:szCs w:val="21"/>
              </w:rPr>
              <w:br/>
              <w:t>5.</w:t>
            </w:r>
            <w:r>
              <w:rPr>
                <w:rFonts w:ascii="宋体" w:hAnsi="宋体" w:cs="宋体"/>
                <w:szCs w:val="21"/>
              </w:rPr>
              <w:t>能按照规定的操作程序完成涂</w:t>
            </w:r>
            <w:proofErr w:type="gramStart"/>
            <w:r>
              <w:rPr>
                <w:rFonts w:ascii="宋体" w:hAnsi="宋体" w:cs="宋体"/>
                <w:szCs w:val="21"/>
              </w:rPr>
              <w:t>甲油胶工作</w:t>
            </w:r>
            <w:proofErr w:type="gramEnd"/>
            <w:r>
              <w:rPr>
                <w:rFonts w:ascii="宋体" w:hAnsi="宋体" w:cs="宋体"/>
                <w:szCs w:val="21"/>
              </w:rPr>
              <w:t>，达到要求效果。</w:t>
            </w:r>
            <w:r>
              <w:rPr>
                <w:rFonts w:ascii="宋体" w:hAnsi="宋体" w:cs="宋体"/>
                <w:szCs w:val="21"/>
              </w:rPr>
              <w:t xml:space="preserve"> </w:t>
            </w:r>
          </w:p>
          <w:p w:rsidR="00384255" w:rsidRDefault="000D727F">
            <w:pPr>
              <w:spacing w:line="280" w:lineRule="exact"/>
              <w:rPr>
                <w:rFonts w:ascii="宋体" w:hAnsi="宋体" w:cs="宋体"/>
                <w:szCs w:val="21"/>
              </w:rPr>
            </w:pPr>
            <w:r>
              <w:rPr>
                <w:rFonts w:ascii="宋体" w:hAnsi="宋体" w:cs="宋体" w:hint="eastAsia"/>
                <w:szCs w:val="21"/>
              </w:rPr>
              <w:t>【教学要求</w:t>
            </w:r>
            <w:r>
              <w:rPr>
                <w:rFonts w:ascii="宋体" w:hAnsi="宋体" w:cs="宋体"/>
                <w:szCs w:val="21"/>
              </w:rPr>
              <w:t>】结合市场各种变化，及时教给学生更时尚，更熟练的技能。了解流行趋势。让学生学有所用</w:t>
            </w:r>
          </w:p>
        </w:tc>
        <w:tc>
          <w:tcPr>
            <w:tcW w:w="1305" w:type="dxa"/>
            <w:vAlign w:val="center"/>
          </w:tcPr>
          <w:p w:rsidR="00384255" w:rsidRDefault="000D727F">
            <w:pPr>
              <w:spacing w:line="280" w:lineRule="exact"/>
              <w:jc w:val="center"/>
              <w:rPr>
                <w:rFonts w:ascii="宋体" w:hAnsi="宋体" w:cs="宋体"/>
                <w:color w:val="000000"/>
                <w:szCs w:val="21"/>
              </w:rPr>
            </w:pPr>
            <w:r>
              <w:rPr>
                <w:rFonts w:ascii="宋体" w:hAnsi="宋体" w:cs="宋体" w:hint="eastAsia"/>
                <w:color w:val="000000"/>
                <w:szCs w:val="21"/>
              </w:rPr>
              <w:t>144</w:t>
            </w:r>
          </w:p>
        </w:tc>
      </w:tr>
      <w:tr w:rsidR="00384255">
        <w:tc>
          <w:tcPr>
            <w:tcW w:w="1134"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5</w:t>
            </w:r>
          </w:p>
        </w:tc>
        <w:tc>
          <w:tcPr>
            <w:tcW w:w="1525" w:type="dxa"/>
            <w:vAlign w:val="center"/>
          </w:tcPr>
          <w:p w:rsidR="00384255" w:rsidRDefault="000D727F">
            <w:pPr>
              <w:spacing w:line="280" w:lineRule="exact"/>
              <w:jc w:val="center"/>
              <w:rPr>
                <w:rFonts w:ascii="宋体" w:hAnsi="宋体" w:cs="宋体"/>
                <w:szCs w:val="21"/>
              </w:rPr>
            </w:pPr>
            <w:r>
              <w:rPr>
                <w:rFonts w:ascii="宋体" w:hAnsi="宋体" w:cs="宋体" w:hint="eastAsia"/>
                <w:szCs w:val="21"/>
              </w:rPr>
              <w:t>化妆造型</w:t>
            </w:r>
          </w:p>
        </w:tc>
        <w:tc>
          <w:tcPr>
            <w:tcW w:w="4826" w:type="dxa"/>
          </w:tcPr>
          <w:p w:rsidR="00384255" w:rsidRDefault="000D727F">
            <w:pPr>
              <w:spacing w:line="280" w:lineRule="exact"/>
              <w:rPr>
                <w:rFonts w:ascii="宋体" w:hAnsi="宋体" w:cs="宋体"/>
                <w:szCs w:val="21"/>
              </w:rPr>
            </w:pPr>
            <w:r>
              <w:rPr>
                <w:rFonts w:ascii="宋体" w:hAnsi="宋体" w:cs="宋体" w:hint="eastAsia"/>
                <w:szCs w:val="21"/>
              </w:rPr>
              <w:t>【课程目标】</w:t>
            </w:r>
            <w:r>
              <w:rPr>
                <w:rFonts w:ascii="宋体" w:hAnsi="宋体" w:cs="宋体"/>
                <w:szCs w:val="21"/>
              </w:rPr>
              <w:t>通过实际操作与颜色搭配理论，让学生可以根据不同脸型，定制妆容。</w:t>
            </w:r>
            <w:r>
              <w:rPr>
                <w:rFonts w:ascii="宋体" w:hAnsi="宋体" w:cs="宋体"/>
                <w:szCs w:val="21"/>
              </w:rPr>
              <w:br/>
            </w:r>
            <w:r>
              <w:rPr>
                <w:rFonts w:ascii="宋体" w:hAnsi="宋体" w:cs="宋体" w:hint="eastAsia"/>
                <w:szCs w:val="21"/>
              </w:rPr>
              <w:t>【主要内容】</w:t>
            </w:r>
            <w:r>
              <w:rPr>
                <w:rFonts w:ascii="宋体" w:hAnsi="宋体" w:cs="宋体"/>
                <w:szCs w:val="21"/>
              </w:rPr>
              <w:t>脸部皮肤生理学、肤色冷暖判断、面部骨骼认知、颜色的搭配、化妆技巧</w:t>
            </w:r>
            <w:r>
              <w:rPr>
                <w:rFonts w:ascii="宋体" w:hAnsi="宋体" w:cs="宋体"/>
                <w:szCs w:val="21"/>
              </w:rPr>
              <w:br/>
            </w:r>
            <w:r>
              <w:rPr>
                <w:rFonts w:ascii="宋体" w:hAnsi="宋体" w:cs="宋体" w:hint="eastAsia"/>
                <w:szCs w:val="21"/>
              </w:rPr>
              <w:t>【教学要求</w:t>
            </w:r>
            <w:r>
              <w:rPr>
                <w:rFonts w:ascii="宋体" w:hAnsi="宋体" w:cs="宋体"/>
                <w:szCs w:val="21"/>
              </w:rPr>
              <w:t>】学生能在短时间内发现不同脸型的优缺点，并能根据不同颜色的搭配与技巧来突出和</w:t>
            </w:r>
            <w:proofErr w:type="gramStart"/>
            <w:r>
              <w:rPr>
                <w:rFonts w:ascii="宋体" w:hAnsi="宋体" w:cs="宋体"/>
                <w:szCs w:val="21"/>
              </w:rPr>
              <w:t>掩盖面部优</w:t>
            </w:r>
            <w:proofErr w:type="gramEnd"/>
            <w:r>
              <w:rPr>
                <w:rFonts w:ascii="宋体" w:hAnsi="宋体" w:cs="宋体"/>
                <w:szCs w:val="21"/>
              </w:rPr>
              <w:t>缺点。</w:t>
            </w:r>
          </w:p>
        </w:tc>
        <w:tc>
          <w:tcPr>
            <w:tcW w:w="1305" w:type="dxa"/>
            <w:vAlign w:val="center"/>
          </w:tcPr>
          <w:p w:rsidR="00384255" w:rsidRDefault="000D727F">
            <w:pPr>
              <w:spacing w:line="280" w:lineRule="exact"/>
              <w:jc w:val="center"/>
              <w:rPr>
                <w:rFonts w:ascii="宋体" w:hAnsi="宋体" w:cs="宋体"/>
                <w:color w:val="000000"/>
                <w:szCs w:val="21"/>
              </w:rPr>
            </w:pPr>
            <w:r>
              <w:rPr>
                <w:rFonts w:ascii="宋体" w:hAnsi="宋体" w:cs="宋体" w:hint="eastAsia"/>
                <w:color w:val="000000"/>
                <w:szCs w:val="21"/>
              </w:rPr>
              <w:t>180</w:t>
            </w:r>
          </w:p>
        </w:tc>
      </w:tr>
    </w:tbl>
    <w:p w:rsidR="00384255" w:rsidRDefault="000D727F">
      <w:pPr>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顶岗实习</w:t>
      </w:r>
    </w:p>
    <w:p w:rsidR="00384255" w:rsidRDefault="000D727F">
      <w:pPr>
        <w:spacing w:line="360" w:lineRule="auto"/>
        <w:ind w:firstLineChars="200" w:firstLine="480"/>
        <w:rPr>
          <w:rFonts w:ascii="宋体" w:hAnsi="宋体" w:cs="宋体"/>
          <w:color w:val="000000"/>
          <w:sz w:val="24"/>
        </w:rPr>
      </w:pPr>
      <w:r>
        <w:rPr>
          <w:rFonts w:ascii="宋体" w:hAnsi="宋体" w:cs="宋体" w:hint="eastAsia"/>
          <w:color w:val="000000"/>
          <w:sz w:val="24"/>
        </w:rPr>
        <w:t>通过顶岗实习可以强化学生实践操作能力，让学生熟悉工作环境与企业文化，了解工作流程与操作规范，形成良好的工作习惯，加深对职业的理解及认同，让学生完成从“学生”到“准职业人”的转变。学生校外顶岗实习可分为职业认知实习、工学交替实习和毕业顶岗实习三个阶段，按照班级分层培养模式安排，中</w:t>
      </w:r>
      <w:r>
        <w:rPr>
          <w:rFonts w:ascii="宋体" w:hAnsi="宋体" w:cs="宋体" w:hint="eastAsia"/>
          <w:color w:val="000000"/>
          <w:sz w:val="24"/>
        </w:rPr>
        <w:lastRenderedPageBreak/>
        <w:t>专班实行</w:t>
      </w:r>
      <w:r>
        <w:rPr>
          <w:rFonts w:ascii="宋体" w:hAnsi="宋体" w:cs="宋体" w:hint="eastAsia"/>
          <w:color w:val="000000"/>
          <w:sz w:val="24"/>
        </w:rPr>
        <w:t>6</w:t>
      </w:r>
      <w:r>
        <w:rPr>
          <w:rFonts w:ascii="宋体" w:hAnsi="宋体" w:cs="宋体" w:hint="eastAsia"/>
          <w:color w:val="000000"/>
          <w:sz w:val="24"/>
        </w:rPr>
        <w:t>个月的企业实习，实习期满后填写实习鉴定和上交实习报告。</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45"/>
        <w:gridCol w:w="5280"/>
        <w:gridCol w:w="1254"/>
      </w:tblGrid>
      <w:tr w:rsidR="00384255">
        <w:tc>
          <w:tcPr>
            <w:tcW w:w="780" w:type="dxa"/>
            <w:vAlign w:val="center"/>
          </w:tcPr>
          <w:p w:rsidR="00384255" w:rsidRDefault="000D727F">
            <w:pPr>
              <w:widowControl/>
              <w:spacing w:before="100" w:beforeAutospacing="1" w:after="100" w:afterAutospacing="1" w:line="320" w:lineRule="exact"/>
              <w:jc w:val="center"/>
              <w:rPr>
                <w:rFonts w:ascii="黑体" w:eastAsia="黑体" w:hAnsi="黑体" w:cs="黑体"/>
                <w:b/>
                <w:kern w:val="0"/>
                <w:sz w:val="24"/>
              </w:rPr>
            </w:pPr>
            <w:r>
              <w:rPr>
                <w:rFonts w:ascii="黑体" w:eastAsia="黑体" w:hAnsi="黑体" w:cs="黑体" w:hint="eastAsia"/>
                <w:b/>
                <w:kern w:val="0"/>
                <w:sz w:val="24"/>
              </w:rPr>
              <w:t>序号</w:t>
            </w:r>
          </w:p>
        </w:tc>
        <w:tc>
          <w:tcPr>
            <w:tcW w:w="1545" w:type="dxa"/>
            <w:vAlign w:val="center"/>
          </w:tcPr>
          <w:p w:rsidR="00384255" w:rsidRDefault="000D727F">
            <w:pPr>
              <w:widowControl/>
              <w:spacing w:before="100" w:beforeAutospacing="1" w:after="100" w:afterAutospacing="1" w:line="320" w:lineRule="exact"/>
              <w:jc w:val="center"/>
              <w:rPr>
                <w:rFonts w:ascii="黑体" w:eastAsia="黑体" w:hAnsi="黑体" w:cs="黑体"/>
                <w:b/>
                <w:kern w:val="0"/>
                <w:sz w:val="24"/>
              </w:rPr>
            </w:pPr>
            <w:r>
              <w:rPr>
                <w:rFonts w:ascii="黑体" w:eastAsia="黑体" w:hAnsi="黑体" w:cs="黑体" w:hint="eastAsia"/>
                <w:b/>
                <w:kern w:val="0"/>
                <w:sz w:val="24"/>
              </w:rPr>
              <w:t>项目名称</w:t>
            </w:r>
          </w:p>
        </w:tc>
        <w:tc>
          <w:tcPr>
            <w:tcW w:w="5280" w:type="dxa"/>
            <w:vAlign w:val="center"/>
          </w:tcPr>
          <w:p w:rsidR="00384255" w:rsidRDefault="000D727F">
            <w:pPr>
              <w:widowControl/>
              <w:spacing w:before="100" w:beforeAutospacing="1" w:after="100" w:afterAutospacing="1" w:line="320" w:lineRule="exact"/>
              <w:jc w:val="center"/>
              <w:rPr>
                <w:rFonts w:ascii="黑体" w:eastAsia="黑体" w:hAnsi="黑体" w:cs="黑体"/>
                <w:b/>
                <w:kern w:val="0"/>
                <w:sz w:val="24"/>
              </w:rPr>
            </w:pPr>
            <w:r>
              <w:rPr>
                <w:rFonts w:ascii="黑体" w:eastAsia="黑体" w:hAnsi="黑体" w:cs="黑体" w:hint="eastAsia"/>
                <w:b/>
                <w:kern w:val="0"/>
                <w:sz w:val="24"/>
              </w:rPr>
              <w:t>项目目标、主要内容和实习要求</w:t>
            </w:r>
          </w:p>
        </w:tc>
        <w:tc>
          <w:tcPr>
            <w:tcW w:w="1254" w:type="dxa"/>
            <w:vAlign w:val="center"/>
          </w:tcPr>
          <w:p w:rsidR="00384255" w:rsidRDefault="000D727F">
            <w:pPr>
              <w:widowControl/>
              <w:spacing w:before="100" w:beforeAutospacing="1" w:after="100" w:afterAutospacing="1" w:line="320" w:lineRule="exact"/>
              <w:jc w:val="center"/>
              <w:rPr>
                <w:rFonts w:ascii="黑体" w:eastAsia="黑体" w:hAnsi="黑体" w:cs="黑体"/>
                <w:b/>
                <w:kern w:val="0"/>
                <w:sz w:val="24"/>
              </w:rPr>
            </w:pPr>
            <w:r>
              <w:rPr>
                <w:rFonts w:ascii="黑体" w:eastAsia="黑体" w:hAnsi="黑体" w:cs="黑体" w:hint="eastAsia"/>
                <w:b/>
                <w:kern w:val="0"/>
                <w:sz w:val="24"/>
              </w:rPr>
              <w:t>参考学时</w:t>
            </w:r>
          </w:p>
        </w:tc>
      </w:tr>
      <w:tr w:rsidR="00384255">
        <w:trPr>
          <w:trHeight w:val="826"/>
        </w:trPr>
        <w:tc>
          <w:tcPr>
            <w:tcW w:w="780" w:type="dxa"/>
            <w:vAlign w:val="center"/>
          </w:tcPr>
          <w:p w:rsidR="00384255" w:rsidRDefault="000D727F">
            <w:pPr>
              <w:spacing w:line="280" w:lineRule="exact"/>
              <w:jc w:val="center"/>
              <w:rPr>
                <w:rFonts w:eastAsia="仿宋_GB2312"/>
                <w:sz w:val="24"/>
              </w:rPr>
            </w:pPr>
            <w:r>
              <w:rPr>
                <w:rFonts w:eastAsia="仿宋_GB2312" w:hint="eastAsia"/>
                <w:sz w:val="24"/>
              </w:rPr>
              <w:t>1</w:t>
            </w:r>
          </w:p>
        </w:tc>
        <w:tc>
          <w:tcPr>
            <w:tcW w:w="1545" w:type="dxa"/>
            <w:vAlign w:val="center"/>
          </w:tcPr>
          <w:p w:rsidR="00384255" w:rsidRDefault="000D727F">
            <w:pPr>
              <w:spacing w:line="280" w:lineRule="exact"/>
              <w:jc w:val="center"/>
              <w:rPr>
                <w:rFonts w:eastAsia="仿宋_GB2312"/>
                <w:sz w:val="24"/>
              </w:rPr>
            </w:pPr>
            <w:r>
              <w:rPr>
                <w:rFonts w:ascii="宋体" w:hAnsi="宋体" w:cs="宋体" w:hint="eastAsia"/>
                <w:color w:val="000000"/>
                <w:szCs w:val="21"/>
              </w:rPr>
              <w:t>东田造型顶岗实习</w:t>
            </w:r>
          </w:p>
        </w:tc>
        <w:tc>
          <w:tcPr>
            <w:tcW w:w="5280" w:type="dxa"/>
          </w:tcPr>
          <w:p w:rsidR="00384255" w:rsidRDefault="000D727F">
            <w:pPr>
              <w:widowControl/>
              <w:snapToGrid w:val="0"/>
              <w:spacing w:line="280" w:lineRule="exact"/>
              <w:rPr>
                <w:rFonts w:ascii="宋体" w:hAnsi="宋体" w:cs="宋体"/>
                <w:kern w:val="0"/>
                <w:szCs w:val="21"/>
              </w:rPr>
            </w:pPr>
            <w:r>
              <w:rPr>
                <w:rFonts w:ascii="宋体" w:hAnsi="宋体" w:hint="eastAsia"/>
                <w:szCs w:val="21"/>
              </w:rPr>
              <w:t>【课程目标】了解公司文化与沙龙实际工作操作。</w:t>
            </w:r>
          </w:p>
          <w:p w:rsidR="00384255" w:rsidRDefault="000D727F">
            <w:pPr>
              <w:widowControl/>
              <w:snapToGrid w:val="0"/>
              <w:spacing w:line="280" w:lineRule="exact"/>
              <w:rPr>
                <w:rFonts w:ascii="宋体" w:hAnsi="宋体" w:cs="宋体"/>
                <w:kern w:val="0"/>
                <w:szCs w:val="21"/>
              </w:rPr>
            </w:pPr>
            <w:r>
              <w:rPr>
                <w:rFonts w:ascii="宋体" w:hAnsi="宋体" w:cs="宋体" w:hint="eastAsia"/>
                <w:kern w:val="0"/>
                <w:szCs w:val="21"/>
              </w:rPr>
              <w:t>【主要内容】沙龙日常洗护，</w:t>
            </w:r>
            <w:proofErr w:type="gramStart"/>
            <w:r>
              <w:rPr>
                <w:rFonts w:ascii="宋体" w:hAnsi="宋体" w:cs="宋体" w:hint="eastAsia"/>
                <w:kern w:val="0"/>
                <w:szCs w:val="21"/>
              </w:rPr>
              <w:t>烫染与</w:t>
            </w:r>
            <w:proofErr w:type="gramEnd"/>
            <w:r>
              <w:rPr>
                <w:rFonts w:ascii="宋体" w:hAnsi="宋体" w:cs="宋体" w:hint="eastAsia"/>
                <w:kern w:val="0"/>
                <w:szCs w:val="21"/>
              </w:rPr>
              <w:t>环境保护管理。美甲化妆设计与环境管理，与发型</w:t>
            </w:r>
            <w:proofErr w:type="gramStart"/>
            <w:r>
              <w:rPr>
                <w:rFonts w:ascii="宋体" w:hAnsi="宋体" w:cs="宋体" w:hint="eastAsia"/>
                <w:kern w:val="0"/>
                <w:szCs w:val="21"/>
              </w:rPr>
              <w:t>师有效</w:t>
            </w:r>
            <w:proofErr w:type="gramEnd"/>
            <w:r>
              <w:rPr>
                <w:rFonts w:ascii="宋体" w:hAnsi="宋体" w:cs="宋体" w:hint="eastAsia"/>
                <w:kern w:val="0"/>
                <w:szCs w:val="21"/>
              </w:rPr>
              <w:t>沟通与配合，与客人有效沟通了解客人需求。</w:t>
            </w:r>
          </w:p>
          <w:p w:rsidR="00384255" w:rsidRDefault="000D727F">
            <w:pPr>
              <w:spacing w:line="280" w:lineRule="exact"/>
              <w:rPr>
                <w:rFonts w:eastAsia="仿宋_GB2312"/>
                <w:sz w:val="24"/>
              </w:rPr>
            </w:pPr>
            <w:r>
              <w:rPr>
                <w:rFonts w:ascii="宋体" w:hAnsi="宋体" w:cs="宋体" w:hint="eastAsia"/>
                <w:kern w:val="0"/>
                <w:szCs w:val="21"/>
              </w:rPr>
              <w:t>【教学要求】</w:t>
            </w:r>
            <w:r>
              <w:rPr>
                <w:rFonts w:ascii="宋体" w:hAnsi="宋体" w:hint="eastAsia"/>
                <w:szCs w:val="21"/>
              </w:rPr>
              <w:t>能按沙龙要求迅速进入角色完成日常工作，并能有效的和客人沟通，并与同时有高效的配合。</w:t>
            </w:r>
          </w:p>
        </w:tc>
        <w:tc>
          <w:tcPr>
            <w:tcW w:w="1254" w:type="dxa"/>
            <w:vAlign w:val="center"/>
          </w:tcPr>
          <w:p w:rsidR="00384255" w:rsidRDefault="00384255">
            <w:pPr>
              <w:spacing w:line="280" w:lineRule="exact"/>
              <w:jc w:val="center"/>
              <w:rPr>
                <w:rFonts w:eastAsia="仿宋_GB2312"/>
                <w:sz w:val="24"/>
              </w:rPr>
            </w:pPr>
          </w:p>
        </w:tc>
      </w:tr>
    </w:tbl>
    <w:p w:rsidR="00384255" w:rsidRDefault="000D727F">
      <w:pPr>
        <w:spacing w:line="300" w:lineRule="auto"/>
        <w:rPr>
          <w:rFonts w:ascii="宋体" w:hAnsi="宋体" w:cs="宋体"/>
          <w:b/>
          <w:bCs/>
          <w:sz w:val="28"/>
        </w:rPr>
      </w:pPr>
      <w:r>
        <w:rPr>
          <w:rFonts w:ascii="宋体" w:hAnsi="宋体" w:cs="宋体" w:hint="eastAsia"/>
          <w:b/>
          <w:bCs/>
          <w:sz w:val="28"/>
        </w:rPr>
        <w:t>八、</w:t>
      </w:r>
      <w:r>
        <w:rPr>
          <w:rFonts w:ascii="宋体" w:hAnsi="宋体" w:cs="宋体" w:hint="eastAsia"/>
          <w:b/>
          <w:bCs/>
          <w:sz w:val="28"/>
        </w:rPr>
        <w:t>教学进度总体安排</w:t>
      </w:r>
    </w:p>
    <w:p w:rsidR="00384255" w:rsidRDefault="000D727F">
      <w:pPr>
        <w:numPr>
          <w:ilvl w:val="0"/>
          <w:numId w:val="7"/>
        </w:numPr>
        <w:spacing w:line="300" w:lineRule="auto"/>
        <w:rPr>
          <w:rFonts w:ascii="黑体" w:eastAsia="黑体" w:hAnsi="宋体"/>
          <w:sz w:val="28"/>
        </w:rPr>
      </w:pPr>
      <w:r>
        <w:rPr>
          <w:rFonts w:ascii="黑体" w:eastAsia="黑体" w:hAnsi="宋体" w:hint="eastAsia"/>
          <w:sz w:val="28"/>
        </w:rPr>
        <w:t>教学进度安排表</w:t>
      </w:r>
    </w:p>
    <w:p w:rsidR="00384255" w:rsidRDefault="000D727F">
      <w:pPr>
        <w:spacing w:line="300" w:lineRule="auto"/>
        <w:rPr>
          <w:rFonts w:ascii="黑体" w:eastAsia="黑体" w:hAnsi="宋体"/>
          <w:sz w:val="28"/>
        </w:rPr>
      </w:pPr>
      <w:r>
        <w:rPr>
          <w:rFonts w:ascii="黑体" w:eastAsia="黑体" w:hAnsi="宋体" w:hint="eastAsia"/>
          <w:sz w:val="28"/>
        </w:rPr>
        <w:t>1</w:t>
      </w:r>
      <w:r>
        <w:rPr>
          <w:rFonts w:ascii="黑体" w:eastAsia="黑体" w:hAnsi="宋体" w:hint="eastAsia"/>
          <w:sz w:val="28"/>
        </w:rPr>
        <w:t>、中专班（学徒制）</w:t>
      </w:r>
    </w:p>
    <w:tbl>
      <w:tblPr>
        <w:tblW w:w="0" w:type="auto"/>
        <w:tblInd w:w="93" w:type="dxa"/>
        <w:tblLayout w:type="fixed"/>
        <w:tblLook w:val="04A0" w:firstRow="1" w:lastRow="0" w:firstColumn="1" w:lastColumn="0" w:noHBand="0" w:noVBand="1"/>
      </w:tblPr>
      <w:tblGrid>
        <w:gridCol w:w="520"/>
        <w:gridCol w:w="520"/>
        <w:gridCol w:w="1726"/>
        <w:gridCol w:w="634"/>
        <w:gridCol w:w="940"/>
        <w:gridCol w:w="940"/>
        <w:gridCol w:w="820"/>
        <w:gridCol w:w="860"/>
        <w:gridCol w:w="980"/>
        <w:gridCol w:w="900"/>
      </w:tblGrid>
      <w:tr w:rsidR="00384255">
        <w:trPr>
          <w:trHeight w:val="31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分类</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726" w:type="dxa"/>
            <w:vMerge w:val="restart"/>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课</w:t>
            </w:r>
            <w:r>
              <w:rPr>
                <w:color w:val="000000"/>
                <w:kern w:val="0"/>
                <w:szCs w:val="21"/>
              </w:rPr>
              <w:t> </w:t>
            </w:r>
            <w:r>
              <w:rPr>
                <w:rFonts w:ascii="宋体" w:hAnsi="宋体" w:cs="宋体" w:hint="eastAsia"/>
                <w:color w:val="000000"/>
                <w:kern w:val="0"/>
                <w:szCs w:val="21"/>
              </w:rPr>
              <w:t>程</w:t>
            </w:r>
            <w:r>
              <w:rPr>
                <w:color w:val="000000"/>
                <w:kern w:val="0"/>
                <w:szCs w:val="21"/>
              </w:rPr>
              <w:t> </w:t>
            </w:r>
            <w:r>
              <w:rPr>
                <w:rFonts w:ascii="宋体" w:hAnsi="宋体" w:cs="宋体" w:hint="eastAsia"/>
                <w:color w:val="000000"/>
                <w:kern w:val="0"/>
                <w:szCs w:val="21"/>
              </w:rPr>
              <w:t>名</w:t>
            </w:r>
            <w:r>
              <w:rPr>
                <w:color w:val="000000"/>
                <w:kern w:val="0"/>
                <w:szCs w:val="21"/>
              </w:rPr>
              <w:t> </w:t>
            </w:r>
            <w:r>
              <w:rPr>
                <w:rFonts w:ascii="宋体" w:hAnsi="宋体" w:cs="宋体" w:hint="eastAsia"/>
                <w:color w:val="000000"/>
                <w:kern w:val="0"/>
                <w:szCs w:val="21"/>
              </w:rPr>
              <w:t>称</w:t>
            </w:r>
          </w:p>
        </w:tc>
        <w:tc>
          <w:tcPr>
            <w:tcW w:w="634" w:type="dxa"/>
            <w:tcBorders>
              <w:top w:val="single" w:sz="4" w:space="0" w:color="auto"/>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额定</w:t>
            </w:r>
          </w:p>
        </w:tc>
        <w:tc>
          <w:tcPr>
            <w:tcW w:w="5440" w:type="dxa"/>
            <w:gridSpan w:val="6"/>
            <w:tcBorders>
              <w:top w:val="single" w:sz="4" w:space="0" w:color="auto"/>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各</w:t>
            </w:r>
            <w:proofErr w:type="gramStart"/>
            <w:r>
              <w:rPr>
                <w:rFonts w:ascii="宋体" w:hAnsi="宋体" w:cs="宋体" w:hint="eastAsia"/>
                <w:color w:val="000000"/>
                <w:kern w:val="0"/>
                <w:szCs w:val="21"/>
              </w:rPr>
              <w:t>学期周</w:t>
            </w:r>
            <w:proofErr w:type="gramEnd"/>
            <w:r>
              <w:rPr>
                <w:rFonts w:ascii="宋体" w:hAnsi="宋体" w:cs="宋体" w:hint="eastAsia"/>
                <w:color w:val="000000"/>
                <w:kern w:val="0"/>
                <w:szCs w:val="21"/>
              </w:rPr>
              <w:t>学时分配</w:t>
            </w:r>
          </w:p>
        </w:tc>
      </w:tr>
      <w:tr w:rsidR="00384255">
        <w:trPr>
          <w:trHeight w:val="319"/>
        </w:trPr>
        <w:tc>
          <w:tcPr>
            <w:tcW w:w="520"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1726"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学分</w:t>
            </w:r>
          </w:p>
        </w:tc>
        <w:tc>
          <w:tcPr>
            <w:tcW w:w="1880" w:type="dxa"/>
            <w:gridSpan w:val="2"/>
            <w:tcBorders>
              <w:top w:val="single" w:sz="4" w:space="0" w:color="auto"/>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第一学年</w:t>
            </w:r>
          </w:p>
        </w:tc>
        <w:tc>
          <w:tcPr>
            <w:tcW w:w="1680" w:type="dxa"/>
            <w:gridSpan w:val="2"/>
            <w:tcBorders>
              <w:top w:val="single" w:sz="4" w:space="0" w:color="auto"/>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第二学年</w:t>
            </w:r>
          </w:p>
        </w:tc>
        <w:tc>
          <w:tcPr>
            <w:tcW w:w="1880" w:type="dxa"/>
            <w:gridSpan w:val="2"/>
            <w:tcBorders>
              <w:top w:val="single" w:sz="4" w:space="0" w:color="auto"/>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第三学年</w:t>
            </w:r>
          </w:p>
        </w:tc>
      </w:tr>
      <w:tr w:rsidR="00384255">
        <w:trPr>
          <w:trHeight w:val="319"/>
        </w:trPr>
        <w:tc>
          <w:tcPr>
            <w:tcW w:w="520"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1726"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634" w:type="dxa"/>
            <w:tcBorders>
              <w:top w:val="nil"/>
              <w:left w:val="nil"/>
              <w:bottom w:val="single" w:sz="4" w:space="0" w:color="auto"/>
              <w:right w:val="single" w:sz="4" w:space="0" w:color="auto"/>
            </w:tcBorders>
            <w:vAlign w:val="center"/>
          </w:tcPr>
          <w:p w:rsidR="00384255" w:rsidRDefault="000D727F">
            <w:pPr>
              <w:widowControl/>
              <w:jc w:val="left"/>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一</w:t>
            </w:r>
            <w:proofErr w:type="gramEnd"/>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二</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三</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四</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五</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六</w:t>
            </w:r>
          </w:p>
        </w:tc>
      </w:tr>
      <w:tr w:rsidR="00384255">
        <w:trPr>
          <w:trHeight w:val="319"/>
        </w:trPr>
        <w:tc>
          <w:tcPr>
            <w:tcW w:w="520"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1726" w:type="dxa"/>
            <w:vMerge/>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634" w:type="dxa"/>
            <w:tcBorders>
              <w:top w:val="nil"/>
              <w:left w:val="nil"/>
              <w:bottom w:val="single" w:sz="4" w:space="0" w:color="auto"/>
              <w:right w:val="single" w:sz="4" w:space="0" w:color="auto"/>
            </w:tcBorders>
            <w:vAlign w:val="center"/>
          </w:tcPr>
          <w:p w:rsidR="00384255" w:rsidRDefault="000D727F">
            <w:pPr>
              <w:widowControl/>
              <w:jc w:val="left"/>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Cs w:val="21"/>
              </w:rPr>
            </w:pPr>
            <w:r>
              <w:rPr>
                <w:color w:val="000000"/>
                <w:kern w:val="0"/>
                <w:szCs w:val="21"/>
              </w:rPr>
              <w:t>1</w:t>
            </w:r>
            <w:r>
              <w:rPr>
                <w:rFonts w:ascii="宋体" w:hAnsi="宋体" w:hint="eastAsia"/>
                <w:color w:val="000000"/>
                <w:kern w:val="0"/>
                <w:szCs w:val="21"/>
              </w:rPr>
              <w:t>8</w:t>
            </w:r>
            <w:r>
              <w:rPr>
                <w:rFonts w:ascii="宋体" w:hAnsi="宋体" w:hint="eastAsia"/>
                <w:color w:val="000000"/>
                <w:kern w:val="0"/>
                <w:szCs w:val="21"/>
              </w:rPr>
              <w:t>周</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Cs w:val="21"/>
              </w:rPr>
            </w:pPr>
            <w:r>
              <w:rPr>
                <w:color w:val="000000"/>
                <w:kern w:val="0"/>
                <w:szCs w:val="21"/>
              </w:rPr>
              <w:t>1</w:t>
            </w:r>
            <w:r>
              <w:rPr>
                <w:rFonts w:ascii="宋体" w:hAnsi="宋体" w:hint="eastAsia"/>
                <w:color w:val="000000"/>
                <w:kern w:val="0"/>
                <w:szCs w:val="21"/>
              </w:rPr>
              <w:t>8</w:t>
            </w:r>
            <w:r>
              <w:rPr>
                <w:rFonts w:ascii="宋体" w:hAnsi="宋体" w:hint="eastAsia"/>
                <w:color w:val="000000"/>
                <w:kern w:val="0"/>
                <w:szCs w:val="21"/>
              </w:rPr>
              <w:t>周</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Cs w:val="21"/>
              </w:rPr>
            </w:pPr>
            <w:r>
              <w:rPr>
                <w:color w:val="000000"/>
                <w:kern w:val="0"/>
                <w:szCs w:val="21"/>
              </w:rPr>
              <w:t>1</w:t>
            </w:r>
            <w:r>
              <w:rPr>
                <w:rFonts w:ascii="宋体" w:hAnsi="宋体" w:hint="eastAsia"/>
                <w:color w:val="000000"/>
                <w:kern w:val="0"/>
                <w:szCs w:val="21"/>
              </w:rPr>
              <w:t>8</w:t>
            </w:r>
            <w:r>
              <w:rPr>
                <w:rFonts w:ascii="宋体" w:hAnsi="宋体" w:hint="eastAsia"/>
                <w:color w:val="000000"/>
                <w:kern w:val="0"/>
                <w:szCs w:val="21"/>
              </w:rPr>
              <w:t>周</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Cs w:val="21"/>
              </w:rPr>
            </w:pPr>
            <w:r>
              <w:rPr>
                <w:color w:val="000000"/>
                <w:kern w:val="0"/>
                <w:szCs w:val="21"/>
              </w:rPr>
              <w:t>1</w:t>
            </w:r>
            <w:r>
              <w:rPr>
                <w:rFonts w:ascii="宋体" w:hAnsi="宋体" w:hint="eastAsia"/>
                <w:color w:val="000000"/>
                <w:kern w:val="0"/>
                <w:szCs w:val="21"/>
              </w:rPr>
              <w:t>8</w:t>
            </w:r>
            <w:r>
              <w:rPr>
                <w:rFonts w:ascii="宋体" w:hAnsi="宋体" w:hint="eastAsia"/>
                <w:color w:val="000000"/>
                <w:kern w:val="0"/>
                <w:szCs w:val="21"/>
              </w:rPr>
              <w:t>周</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18</w:t>
            </w:r>
            <w:r>
              <w:rPr>
                <w:rFonts w:ascii="宋体" w:hAnsi="宋体" w:cs="宋体" w:hint="eastAsia"/>
                <w:color w:val="000000"/>
                <w:kern w:val="0"/>
                <w:szCs w:val="21"/>
              </w:rPr>
              <w:t>周</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Cs w:val="21"/>
              </w:rPr>
            </w:pPr>
            <w:r>
              <w:rPr>
                <w:rFonts w:hint="eastAsia"/>
                <w:color w:val="000000"/>
                <w:kern w:val="0"/>
                <w:szCs w:val="21"/>
              </w:rPr>
              <w:t>18</w:t>
            </w:r>
            <w:r>
              <w:rPr>
                <w:rFonts w:hint="eastAsia"/>
                <w:color w:val="000000"/>
                <w:kern w:val="0"/>
                <w:szCs w:val="21"/>
              </w:rPr>
              <w:t>周</w:t>
            </w:r>
          </w:p>
        </w:tc>
      </w:tr>
      <w:tr w:rsidR="00384255">
        <w:trPr>
          <w:trHeight w:val="319"/>
        </w:trPr>
        <w:tc>
          <w:tcPr>
            <w:tcW w:w="520" w:type="dxa"/>
            <w:vMerge w:val="restart"/>
            <w:tcBorders>
              <w:top w:val="nil"/>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color w:val="000000"/>
                <w:kern w:val="0"/>
                <w:sz w:val="28"/>
                <w:szCs w:val="28"/>
              </w:rPr>
            </w:pPr>
            <w:r>
              <w:rPr>
                <w:rFonts w:ascii="宋体" w:hAnsi="宋体" w:cs="宋体" w:hint="eastAsia"/>
                <w:color w:val="000000"/>
                <w:kern w:val="0"/>
                <w:sz w:val="28"/>
                <w:szCs w:val="28"/>
              </w:rPr>
              <w:t>公共课</w:t>
            </w:r>
          </w:p>
        </w:tc>
        <w:tc>
          <w:tcPr>
            <w:tcW w:w="52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 w:val="18"/>
                <w:szCs w:val="18"/>
              </w:rPr>
            </w:pPr>
            <w:r>
              <w:rPr>
                <w:color w:val="000000"/>
                <w:kern w:val="0"/>
                <w:sz w:val="18"/>
                <w:szCs w:val="18"/>
              </w:rPr>
              <w:t xml:space="preserve">　</w:t>
            </w:r>
            <w:r>
              <w:rPr>
                <w:rFonts w:hint="eastAsia"/>
                <w:color w:val="000000"/>
                <w:kern w:val="0"/>
                <w:sz w:val="18"/>
                <w:szCs w:val="18"/>
              </w:rPr>
              <w:t>1</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德育（</w:t>
            </w:r>
            <w:r>
              <w:rPr>
                <w:rFonts w:ascii="宋体" w:hAnsi="宋体" w:cs="宋体" w:hint="eastAsia"/>
                <w:color w:val="000000"/>
                <w:kern w:val="0"/>
                <w:szCs w:val="21"/>
              </w:rPr>
              <w:t>8</w:t>
            </w:r>
            <w:r>
              <w:rPr>
                <w:rFonts w:ascii="宋体" w:hAnsi="宋体" w:cs="宋体" w:hint="eastAsia"/>
                <w:color w:val="000000"/>
                <w:kern w:val="0"/>
                <w:szCs w:val="21"/>
              </w:rPr>
              <w:t>个）</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2</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语文</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3</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普通话</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2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8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数学</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英语</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计算机应用基础</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2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8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历史</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6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8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 w:val="18"/>
                <w:szCs w:val="18"/>
              </w:rPr>
            </w:pPr>
            <w:r>
              <w:rPr>
                <w:rFonts w:hint="eastAsia"/>
                <w:color w:val="000000"/>
                <w:kern w:val="0"/>
                <w:sz w:val="18"/>
                <w:szCs w:val="18"/>
              </w:rPr>
              <w:t>8</w:t>
            </w:r>
            <w:r>
              <w:rPr>
                <w:color w:val="000000"/>
                <w:kern w:val="0"/>
                <w:sz w:val="18"/>
                <w:szCs w:val="18"/>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礼仪</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2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8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 w:val="18"/>
                <w:szCs w:val="18"/>
              </w:rPr>
            </w:pPr>
            <w:r>
              <w:rPr>
                <w:rFonts w:hint="eastAsia"/>
                <w:color w:val="000000"/>
                <w:kern w:val="0"/>
                <w:sz w:val="18"/>
                <w:szCs w:val="18"/>
              </w:rPr>
              <w:t>9</w:t>
            </w:r>
            <w:r>
              <w:rPr>
                <w:color w:val="000000"/>
                <w:kern w:val="0"/>
                <w:sz w:val="18"/>
                <w:szCs w:val="18"/>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kern w:val="0"/>
                <w:sz w:val="24"/>
              </w:rPr>
            </w:pPr>
            <w:r>
              <w:rPr>
                <w:rFonts w:ascii="宋体" w:hAnsi="宋体" w:cs="宋体" w:hint="eastAsia"/>
                <w:kern w:val="0"/>
                <w:szCs w:val="21"/>
              </w:rPr>
              <w:t>公共艺术</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b/>
                <w:bCs/>
                <w:color w:val="FF6600"/>
                <w:kern w:val="0"/>
                <w:szCs w:val="21"/>
              </w:rPr>
            </w:pPr>
          </w:p>
        </w:tc>
        <w:tc>
          <w:tcPr>
            <w:tcW w:w="82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8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 w:val="18"/>
                <w:szCs w:val="18"/>
              </w:rPr>
            </w:pPr>
            <w:r>
              <w:rPr>
                <w:rFonts w:hint="eastAsia"/>
                <w:color w:val="000000"/>
                <w:kern w:val="0"/>
                <w:sz w:val="18"/>
                <w:szCs w:val="18"/>
              </w:rPr>
              <w:t>10</w:t>
            </w:r>
            <w:r>
              <w:rPr>
                <w:color w:val="000000"/>
                <w:kern w:val="0"/>
                <w:sz w:val="18"/>
                <w:szCs w:val="18"/>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形体</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top w:val="nil"/>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 w:val="28"/>
                <w:szCs w:val="28"/>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color w:val="000000"/>
                <w:kern w:val="0"/>
                <w:sz w:val="18"/>
                <w:szCs w:val="18"/>
              </w:rPr>
            </w:pPr>
            <w:r>
              <w:rPr>
                <w:rFonts w:hint="eastAsia"/>
                <w:color w:val="000000"/>
                <w:kern w:val="0"/>
                <w:sz w:val="18"/>
                <w:szCs w:val="18"/>
              </w:rPr>
              <w:t>11</w:t>
            </w:r>
            <w:r>
              <w:rPr>
                <w:color w:val="000000"/>
                <w:kern w:val="0"/>
                <w:sz w:val="18"/>
                <w:szCs w:val="18"/>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体育</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09"/>
        </w:trPr>
        <w:tc>
          <w:tcPr>
            <w:tcW w:w="2766" w:type="dxa"/>
            <w:gridSpan w:val="3"/>
            <w:tcBorders>
              <w:top w:val="nil"/>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hint="eastAsia"/>
                <w:b/>
                <w:bCs/>
                <w:color w:val="000000"/>
                <w:kern w:val="0"/>
                <w:szCs w:val="21"/>
              </w:rPr>
              <w:t>小计</w:t>
            </w:r>
          </w:p>
        </w:tc>
        <w:tc>
          <w:tcPr>
            <w:tcW w:w="634"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22</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20</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14</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13</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11</w:t>
            </w:r>
          </w:p>
        </w:tc>
        <w:tc>
          <w:tcPr>
            <w:tcW w:w="90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r>
      <w:tr w:rsidR="00384255">
        <w:trPr>
          <w:trHeight w:val="319"/>
        </w:trPr>
        <w:tc>
          <w:tcPr>
            <w:tcW w:w="520" w:type="dxa"/>
            <w:vMerge w:val="restart"/>
            <w:tcBorders>
              <w:top w:val="nil"/>
              <w:left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专业课</w:t>
            </w: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洗护</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4</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2</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left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染发</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3</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3</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left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hint="eastAsia"/>
                <w:color w:val="000000"/>
                <w:kern w:val="0"/>
                <w:szCs w:val="21"/>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烫发</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1</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3</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left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 xml:space="preserve">　</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kern w:val="0"/>
                <w:szCs w:val="21"/>
              </w:rPr>
            </w:pPr>
            <w:r>
              <w:rPr>
                <w:rFonts w:ascii="宋体" w:hAnsi="宋体" w:cs="宋体" w:hint="eastAsia"/>
                <w:kern w:val="0"/>
                <w:szCs w:val="21"/>
              </w:rPr>
              <w:t>美甲造型</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3</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4</w:t>
            </w: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75"/>
        </w:trPr>
        <w:tc>
          <w:tcPr>
            <w:tcW w:w="520" w:type="dxa"/>
            <w:vMerge/>
            <w:tcBorders>
              <w:left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tcBorders>
              <w:top w:val="nil"/>
              <w:left w:val="nil"/>
              <w:bottom w:val="single" w:sz="4" w:space="0" w:color="auto"/>
              <w:right w:val="single" w:sz="4" w:space="0" w:color="auto"/>
            </w:tcBorders>
            <w:vAlign w:val="center"/>
          </w:tcPr>
          <w:p w:rsidR="00384255" w:rsidRDefault="000D727F">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16</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kern w:val="0"/>
                <w:szCs w:val="21"/>
              </w:rPr>
            </w:pPr>
            <w:r>
              <w:rPr>
                <w:rFonts w:ascii="宋体" w:hAnsi="宋体" w:cs="宋体" w:hint="eastAsia"/>
                <w:kern w:val="0"/>
                <w:szCs w:val="21"/>
              </w:rPr>
              <w:t>化妆造型</w:t>
            </w:r>
          </w:p>
        </w:tc>
        <w:tc>
          <w:tcPr>
            <w:tcW w:w="634"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color w:val="000000"/>
                <w:kern w:val="0"/>
                <w:szCs w:val="21"/>
              </w:rPr>
              <w:t>4</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r>
      <w:tr w:rsidR="00384255">
        <w:trPr>
          <w:trHeight w:val="375"/>
        </w:trPr>
        <w:tc>
          <w:tcPr>
            <w:tcW w:w="520" w:type="dxa"/>
            <w:vMerge/>
            <w:tcBorders>
              <w:left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tcBorders>
              <w:top w:val="nil"/>
              <w:left w:val="nil"/>
              <w:bottom w:val="single" w:sz="4" w:space="0" w:color="auto"/>
              <w:right w:val="single" w:sz="4" w:space="0" w:color="auto"/>
            </w:tcBorders>
            <w:vAlign w:val="center"/>
          </w:tcPr>
          <w:p w:rsidR="00384255" w:rsidRDefault="000D727F">
            <w:pPr>
              <w:widowControl/>
              <w:jc w:val="left"/>
              <w:rPr>
                <w:rFonts w:ascii="宋体" w:hAnsi="宋体" w:cs="宋体"/>
                <w:kern w:val="0"/>
                <w:sz w:val="24"/>
              </w:rPr>
            </w:pPr>
            <w:r>
              <w:rPr>
                <w:rFonts w:ascii="宋体" w:hAnsi="宋体" w:cs="宋体" w:hint="eastAsia"/>
                <w:kern w:val="0"/>
                <w:sz w:val="24"/>
              </w:rPr>
              <w:t>17</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kern w:val="0"/>
                <w:szCs w:val="21"/>
              </w:rPr>
            </w:pPr>
            <w:r>
              <w:rPr>
                <w:rFonts w:ascii="宋体" w:hAnsi="宋体" w:cs="宋体" w:hint="eastAsia"/>
                <w:kern w:val="0"/>
                <w:szCs w:val="21"/>
              </w:rPr>
              <w:t>色彩（选修）</w:t>
            </w:r>
          </w:p>
        </w:tc>
        <w:tc>
          <w:tcPr>
            <w:tcW w:w="634"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2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8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0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r>
      <w:tr w:rsidR="00384255">
        <w:trPr>
          <w:trHeight w:val="375"/>
        </w:trPr>
        <w:tc>
          <w:tcPr>
            <w:tcW w:w="520" w:type="dxa"/>
            <w:vMerge/>
            <w:tcBorders>
              <w:left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tcBorders>
              <w:top w:val="nil"/>
              <w:left w:val="nil"/>
              <w:bottom w:val="single" w:sz="4" w:space="0" w:color="auto"/>
              <w:right w:val="single" w:sz="4" w:space="0" w:color="auto"/>
            </w:tcBorders>
            <w:vAlign w:val="center"/>
          </w:tcPr>
          <w:p w:rsidR="00384255" w:rsidRDefault="000D727F">
            <w:pPr>
              <w:widowControl/>
              <w:jc w:val="left"/>
              <w:rPr>
                <w:rFonts w:ascii="宋体" w:hAnsi="宋体" w:cs="宋体"/>
                <w:kern w:val="0"/>
                <w:sz w:val="24"/>
              </w:rPr>
            </w:pPr>
            <w:r>
              <w:rPr>
                <w:rFonts w:ascii="宋体" w:hAnsi="宋体" w:cs="宋体" w:hint="eastAsia"/>
                <w:kern w:val="0"/>
                <w:sz w:val="24"/>
              </w:rPr>
              <w:t>18</w:t>
            </w: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kern w:val="0"/>
                <w:szCs w:val="21"/>
              </w:rPr>
            </w:pPr>
            <w:r>
              <w:rPr>
                <w:rFonts w:ascii="宋体" w:hAnsi="宋体" w:cs="宋体" w:hint="eastAsia"/>
                <w:kern w:val="0"/>
                <w:szCs w:val="21"/>
              </w:rPr>
              <w:t>美术（选修）</w:t>
            </w:r>
          </w:p>
        </w:tc>
        <w:tc>
          <w:tcPr>
            <w:tcW w:w="634"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2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8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84255">
        <w:trPr>
          <w:trHeight w:val="319"/>
        </w:trPr>
        <w:tc>
          <w:tcPr>
            <w:tcW w:w="520" w:type="dxa"/>
            <w:vMerge/>
            <w:tcBorders>
              <w:left w:val="single" w:sz="4" w:space="0" w:color="auto"/>
              <w:bottom w:val="single" w:sz="4" w:space="0" w:color="auto"/>
              <w:right w:val="single" w:sz="4" w:space="0" w:color="auto"/>
            </w:tcBorders>
            <w:vAlign w:val="center"/>
          </w:tcPr>
          <w:p w:rsidR="00384255" w:rsidRDefault="00384255">
            <w:pPr>
              <w:widowControl/>
              <w:jc w:val="left"/>
              <w:rPr>
                <w:rFonts w:ascii="宋体" w:hAnsi="宋体" w:cs="宋体"/>
                <w:color w:val="000000"/>
                <w:kern w:val="0"/>
                <w:szCs w:val="21"/>
              </w:rPr>
            </w:pPr>
          </w:p>
        </w:tc>
        <w:tc>
          <w:tcPr>
            <w:tcW w:w="52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 w:val="18"/>
                <w:szCs w:val="18"/>
              </w:rPr>
            </w:pPr>
          </w:p>
        </w:tc>
        <w:tc>
          <w:tcPr>
            <w:tcW w:w="1726"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实习实训</w:t>
            </w:r>
          </w:p>
        </w:tc>
        <w:tc>
          <w:tcPr>
            <w:tcW w:w="634"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2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8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color w:val="000000"/>
                <w:kern w:val="0"/>
                <w:szCs w:val="21"/>
              </w:rPr>
            </w:pPr>
          </w:p>
        </w:tc>
        <w:tc>
          <w:tcPr>
            <w:tcW w:w="90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color w:val="000000"/>
                <w:kern w:val="0"/>
                <w:szCs w:val="21"/>
              </w:rPr>
            </w:pPr>
            <w:r>
              <w:rPr>
                <w:rFonts w:ascii="宋体" w:hAnsi="宋体" w:cs="宋体" w:hint="eastAsia"/>
                <w:color w:val="000000"/>
                <w:kern w:val="0"/>
                <w:szCs w:val="21"/>
              </w:rPr>
              <w:t>实习期</w:t>
            </w:r>
            <w:r>
              <w:rPr>
                <w:rFonts w:ascii="宋体" w:hAnsi="宋体" w:cs="宋体" w:hint="eastAsia"/>
                <w:color w:val="000000"/>
                <w:kern w:val="0"/>
                <w:szCs w:val="21"/>
              </w:rPr>
              <w:t>6</w:t>
            </w:r>
            <w:r>
              <w:rPr>
                <w:rFonts w:ascii="宋体" w:hAnsi="宋体" w:cs="宋体" w:hint="eastAsia"/>
                <w:color w:val="000000"/>
                <w:kern w:val="0"/>
                <w:szCs w:val="21"/>
              </w:rPr>
              <w:t>个月</w:t>
            </w:r>
          </w:p>
        </w:tc>
      </w:tr>
      <w:tr w:rsidR="00384255">
        <w:trPr>
          <w:trHeight w:val="319"/>
        </w:trPr>
        <w:tc>
          <w:tcPr>
            <w:tcW w:w="2766" w:type="dxa"/>
            <w:gridSpan w:val="3"/>
            <w:tcBorders>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小计</w:t>
            </w:r>
          </w:p>
        </w:tc>
        <w:tc>
          <w:tcPr>
            <w:tcW w:w="634"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6</w:t>
            </w:r>
          </w:p>
        </w:tc>
        <w:tc>
          <w:tcPr>
            <w:tcW w:w="94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8</w:t>
            </w:r>
          </w:p>
        </w:tc>
        <w:tc>
          <w:tcPr>
            <w:tcW w:w="82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14</w:t>
            </w:r>
          </w:p>
        </w:tc>
        <w:tc>
          <w:tcPr>
            <w:tcW w:w="86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15</w:t>
            </w:r>
          </w:p>
        </w:tc>
        <w:tc>
          <w:tcPr>
            <w:tcW w:w="980" w:type="dxa"/>
            <w:tcBorders>
              <w:top w:val="nil"/>
              <w:left w:val="nil"/>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17</w:t>
            </w:r>
          </w:p>
        </w:tc>
        <w:tc>
          <w:tcPr>
            <w:tcW w:w="900" w:type="dxa"/>
            <w:tcBorders>
              <w:top w:val="nil"/>
              <w:left w:val="nil"/>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r>
      <w:tr w:rsidR="00384255">
        <w:trPr>
          <w:trHeight w:val="319"/>
        </w:trPr>
        <w:tc>
          <w:tcPr>
            <w:tcW w:w="520" w:type="dxa"/>
            <w:vMerge w:val="restart"/>
            <w:tcBorders>
              <w:left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选修</w:t>
            </w:r>
          </w:p>
        </w:tc>
        <w:tc>
          <w:tcPr>
            <w:tcW w:w="520" w:type="dxa"/>
            <w:tcBorders>
              <w:left w:val="single" w:sz="4" w:space="0" w:color="auto"/>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c>
          <w:tcPr>
            <w:tcW w:w="1726" w:type="dxa"/>
            <w:tcBorders>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kern w:val="0"/>
                <w:szCs w:val="21"/>
              </w:rPr>
              <w:t>色彩</w:t>
            </w:r>
          </w:p>
        </w:tc>
        <w:tc>
          <w:tcPr>
            <w:tcW w:w="6074" w:type="dxa"/>
            <w:gridSpan w:val="7"/>
            <w:vMerge w:val="restart"/>
            <w:tcBorders>
              <w:top w:val="nil"/>
              <w:left w:val="nil"/>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可根据进度进行调整。</w:t>
            </w:r>
          </w:p>
        </w:tc>
      </w:tr>
      <w:tr w:rsidR="00384255">
        <w:trPr>
          <w:trHeight w:val="319"/>
        </w:trPr>
        <w:tc>
          <w:tcPr>
            <w:tcW w:w="520" w:type="dxa"/>
            <w:vMerge/>
            <w:tcBorders>
              <w:left w:val="single" w:sz="4" w:space="0" w:color="auto"/>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c>
          <w:tcPr>
            <w:tcW w:w="520" w:type="dxa"/>
            <w:tcBorders>
              <w:left w:val="single" w:sz="4" w:space="0" w:color="auto"/>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c>
          <w:tcPr>
            <w:tcW w:w="1726" w:type="dxa"/>
            <w:tcBorders>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kern w:val="0"/>
                <w:szCs w:val="21"/>
              </w:rPr>
              <w:t>美术</w:t>
            </w:r>
          </w:p>
        </w:tc>
        <w:tc>
          <w:tcPr>
            <w:tcW w:w="6074" w:type="dxa"/>
            <w:gridSpan w:val="7"/>
            <w:vMerge/>
            <w:tcBorders>
              <w:left w:val="nil"/>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r>
      <w:tr w:rsidR="00384255">
        <w:trPr>
          <w:trHeight w:val="319"/>
        </w:trPr>
        <w:tc>
          <w:tcPr>
            <w:tcW w:w="2766" w:type="dxa"/>
            <w:gridSpan w:val="3"/>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总计</w:t>
            </w:r>
          </w:p>
        </w:tc>
        <w:tc>
          <w:tcPr>
            <w:tcW w:w="634" w:type="dxa"/>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28</w:t>
            </w:r>
          </w:p>
        </w:tc>
        <w:tc>
          <w:tcPr>
            <w:tcW w:w="94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28</w:t>
            </w:r>
          </w:p>
        </w:tc>
        <w:tc>
          <w:tcPr>
            <w:tcW w:w="82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28</w:t>
            </w:r>
          </w:p>
        </w:tc>
        <w:tc>
          <w:tcPr>
            <w:tcW w:w="86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28</w:t>
            </w:r>
          </w:p>
        </w:tc>
        <w:tc>
          <w:tcPr>
            <w:tcW w:w="980" w:type="dxa"/>
            <w:tcBorders>
              <w:top w:val="single" w:sz="4" w:space="0" w:color="auto"/>
              <w:left w:val="single" w:sz="4" w:space="0" w:color="auto"/>
              <w:bottom w:val="single" w:sz="4" w:space="0" w:color="auto"/>
              <w:right w:val="single" w:sz="4" w:space="0" w:color="auto"/>
            </w:tcBorders>
            <w:vAlign w:val="center"/>
          </w:tcPr>
          <w:p w:rsidR="00384255" w:rsidRDefault="000D727F">
            <w:pPr>
              <w:widowControl/>
              <w:jc w:val="center"/>
              <w:rPr>
                <w:rFonts w:ascii="宋体" w:hAnsi="宋体" w:cs="宋体"/>
                <w:b/>
                <w:bCs/>
                <w:color w:val="000000"/>
                <w:kern w:val="0"/>
                <w:szCs w:val="21"/>
              </w:rPr>
            </w:pPr>
            <w:r>
              <w:rPr>
                <w:rFonts w:ascii="宋体" w:hAnsi="宋体" w:cs="宋体" w:hint="eastAsia"/>
                <w:b/>
                <w:bCs/>
                <w:color w:val="000000"/>
                <w:kern w:val="0"/>
                <w:szCs w:val="21"/>
              </w:rPr>
              <w:t>28</w:t>
            </w:r>
          </w:p>
        </w:tc>
        <w:tc>
          <w:tcPr>
            <w:tcW w:w="900" w:type="dxa"/>
            <w:tcBorders>
              <w:top w:val="single" w:sz="4" w:space="0" w:color="auto"/>
              <w:left w:val="single" w:sz="4" w:space="0" w:color="auto"/>
              <w:bottom w:val="single" w:sz="4" w:space="0" w:color="auto"/>
              <w:right w:val="single" w:sz="4" w:space="0" w:color="auto"/>
            </w:tcBorders>
            <w:vAlign w:val="center"/>
          </w:tcPr>
          <w:p w:rsidR="00384255" w:rsidRDefault="00384255">
            <w:pPr>
              <w:widowControl/>
              <w:jc w:val="center"/>
              <w:rPr>
                <w:rFonts w:ascii="宋体" w:hAnsi="宋体" w:cs="宋体"/>
                <w:b/>
                <w:bCs/>
                <w:color w:val="000000"/>
                <w:kern w:val="0"/>
                <w:szCs w:val="21"/>
              </w:rPr>
            </w:pPr>
          </w:p>
        </w:tc>
      </w:tr>
    </w:tbl>
    <w:p w:rsidR="00384255" w:rsidRDefault="000D727F">
      <w:pPr>
        <w:numPr>
          <w:ilvl w:val="0"/>
          <w:numId w:val="7"/>
        </w:numPr>
        <w:spacing w:line="360" w:lineRule="auto"/>
        <w:rPr>
          <w:rFonts w:ascii="黑体" w:eastAsia="黑体" w:hAnsi="宋体" w:cs="宋体"/>
          <w:b/>
          <w:bCs/>
          <w:kern w:val="0"/>
          <w:sz w:val="28"/>
          <w:szCs w:val="28"/>
        </w:rPr>
      </w:pPr>
      <w:r>
        <w:rPr>
          <w:rFonts w:ascii="黑体" w:eastAsia="黑体" w:hAnsi="宋体" w:cs="宋体" w:hint="eastAsia"/>
          <w:b/>
          <w:bCs/>
          <w:kern w:val="0"/>
          <w:sz w:val="28"/>
          <w:szCs w:val="28"/>
        </w:rPr>
        <w:t>课程学时分配及比例表</w:t>
      </w:r>
    </w:p>
    <w:p w:rsidR="00384255" w:rsidRDefault="000D727F">
      <w:pPr>
        <w:spacing w:line="360" w:lineRule="auto"/>
        <w:rPr>
          <w:rFonts w:ascii="黑体" w:eastAsia="黑体" w:hAnsi="宋体" w:cs="宋体"/>
          <w:b/>
          <w:bCs/>
          <w:kern w:val="0"/>
          <w:sz w:val="28"/>
          <w:szCs w:val="28"/>
        </w:rPr>
      </w:pPr>
      <w:r>
        <w:rPr>
          <w:rFonts w:ascii="黑体" w:eastAsia="黑体" w:hAnsi="宋体" w:cs="宋体" w:hint="eastAsia"/>
          <w:b/>
          <w:bCs/>
          <w:kern w:val="0"/>
          <w:sz w:val="28"/>
          <w:szCs w:val="28"/>
        </w:rPr>
        <w:t>1.</w:t>
      </w:r>
      <w:r>
        <w:rPr>
          <w:rFonts w:ascii="黑体" w:eastAsia="黑体" w:hAnsi="宋体" w:cs="宋体" w:hint="eastAsia"/>
          <w:b/>
          <w:bCs/>
          <w:kern w:val="0"/>
          <w:sz w:val="28"/>
          <w:szCs w:val="28"/>
        </w:rPr>
        <w:t>中专班（学徒制）</w:t>
      </w:r>
    </w:p>
    <w:tbl>
      <w:tblPr>
        <w:tblW w:w="0" w:type="auto"/>
        <w:tblInd w:w="108" w:type="dxa"/>
        <w:tblLayout w:type="fixed"/>
        <w:tblLook w:val="04A0" w:firstRow="1" w:lastRow="0" w:firstColumn="1" w:lastColumn="0" w:noHBand="0" w:noVBand="1"/>
      </w:tblPr>
      <w:tblGrid>
        <w:gridCol w:w="2127"/>
        <w:gridCol w:w="1134"/>
        <w:gridCol w:w="1134"/>
        <w:gridCol w:w="1134"/>
        <w:gridCol w:w="850"/>
        <w:gridCol w:w="938"/>
        <w:gridCol w:w="1480"/>
      </w:tblGrid>
      <w:tr w:rsidR="00384255">
        <w:trPr>
          <w:trHeight w:val="507"/>
        </w:trPr>
        <w:tc>
          <w:tcPr>
            <w:tcW w:w="2127"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b/>
                <w:bCs/>
                <w:szCs w:val="21"/>
              </w:rPr>
            </w:pPr>
            <w:r>
              <w:rPr>
                <w:rFonts w:ascii="仿宋" w:eastAsia="仿宋" w:hAnsi="仿宋" w:hint="eastAsia"/>
                <w:b/>
                <w:bCs/>
                <w:szCs w:val="21"/>
              </w:rPr>
              <w:t>课程类别</w:t>
            </w:r>
          </w:p>
        </w:tc>
        <w:tc>
          <w:tcPr>
            <w:tcW w:w="1134" w:type="dxa"/>
            <w:tcBorders>
              <w:top w:val="single" w:sz="4" w:space="0" w:color="auto"/>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b/>
                <w:bCs/>
                <w:szCs w:val="21"/>
              </w:rPr>
            </w:pPr>
            <w:r>
              <w:rPr>
                <w:rFonts w:ascii="仿宋" w:eastAsia="仿宋" w:hAnsi="仿宋" w:hint="eastAsia"/>
                <w:b/>
                <w:bCs/>
                <w:szCs w:val="21"/>
              </w:rPr>
              <w:t>课程门数</w:t>
            </w:r>
          </w:p>
        </w:tc>
        <w:tc>
          <w:tcPr>
            <w:tcW w:w="1134" w:type="dxa"/>
            <w:tcBorders>
              <w:top w:val="single" w:sz="4" w:space="0" w:color="auto"/>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b/>
                <w:bCs/>
                <w:szCs w:val="21"/>
              </w:rPr>
            </w:pPr>
            <w:r>
              <w:rPr>
                <w:rFonts w:ascii="仿宋" w:eastAsia="仿宋" w:hAnsi="仿宋" w:hint="eastAsia"/>
                <w:b/>
                <w:bCs/>
                <w:szCs w:val="21"/>
              </w:rPr>
              <w:t>理论教学学时</w:t>
            </w:r>
          </w:p>
        </w:tc>
        <w:tc>
          <w:tcPr>
            <w:tcW w:w="1134" w:type="dxa"/>
            <w:tcBorders>
              <w:top w:val="single" w:sz="4" w:space="0" w:color="auto"/>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b/>
                <w:bCs/>
                <w:szCs w:val="21"/>
              </w:rPr>
            </w:pPr>
            <w:r>
              <w:rPr>
                <w:rFonts w:ascii="仿宋" w:eastAsia="仿宋" w:hAnsi="仿宋" w:hint="eastAsia"/>
                <w:b/>
                <w:bCs/>
                <w:szCs w:val="21"/>
              </w:rPr>
              <w:t>实践教学学时</w:t>
            </w:r>
          </w:p>
        </w:tc>
        <w:tc>
          <w:tcPr>
            <w:tcW w:w="850" w:type="dxa"/>
            <w:tcBorders>
              <w:top w:val="single" w:sz="4" w:space="0" w:color="auto"/>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b/>
                <w:bCs/>
                <w:szCs w:val="21"/>
              </w:rPr>
            </w:pPr>
            <w:r>
              <w:rPr>
                <w:rFonts w:ascii="仿宋" w:eastAsia="仿宋" w:hAnsi="仿宋" w:hint="eastAsia"/>
                <w:b/>
                <w:bCs/>
                <w:szCs w:val="21"/>
              </w:rPr>
              <w:t>一体化学时</w:t>
            </w:r>
          </w:p>
        </w:tc>
        <w:tc>
          <w:tcPr>
            <w:tcW w:w="938" w:type="dxa"/>
            <w:tcBorders>
              <w:top w:val="single" w:sz="4" w:space="0" w:color="auto"/>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b/>
                <w:bCs/>
                <w:szCs w:val="21"/>
              </w:rPr>
            </w:pPr>
            <w:r>
              <w:rPr>
                <w:rFonts w:ascii="仿宋" w:eastAsia="仿宋" w:hAnsi="仿宋" w:hint="eastAsia"/>
                <w:b/>
                <w:bCs/>
                <w:szCs w:val="21"/>
              </w:rPr>
              <w:t>合计</w:t>
            </w:r>
          </w:p>
          <w:p w:rsidR="00384255" w:rsidRDefault="000D727F">
            <w:pPr>
              <w:spacing w:line="360" w:lineRule="auto"/>
              <w:jc w:val="center"/>
              <w:rPr>
                <w:rFonts w:ascii="仿宋" w:eastAsia="仿宋" w:hAnsi="仿宋"/>
                <w:b/>
                <w:bCs/>
                <w:szCs w:val="21"/>
              </w:rPr>
            </w:pPr>
            <w:r>
              <w:rPr>
                <w:rFonts w:ascii="仿宋" w:eastAsia="仿宋" w:hAnsi="仿宋" w:hint="eastAsia"/>
                <w:b/>
                <w:bCs/>
                <w:szCs w:val="21"/>
              </w:rPr>
              <w:t>学时</w:t>
            </w:r>
          </w:p>
        </w:tc>
        <w:tc>
          <w:tcPr>
            <w:tcW w:w="1480" w:type="dxa"/>
            <w:tcBorders>
              <w:top w:val="single" w:sz="4" w:space="0" w:color="auto"/>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b/>
                <w:bCs/>
                <w:szCs w:val="21"/>
              </w:rPr>
            </w:pPr>
            <w:r>
              <w:rPr>
                <w:rFonts w:ascii="仿宋" w:eastAsia="仿宋" w:hAnsi="仿宋" w:hint="eastAsia"/>
                <w:b/>
                <w:bCs/>
                <w:szCs w:val="21"/>
              </w:rPr>
              <w:t>占总学时（</w:t>
            </w:r>
            <w:r>
              <w:rPr>
                <w:rFonts w:ascii="仿宋" w:eastAsia="仿宋" w:hAnsi="仿宋"/>
                <w:b/>
                <w:bCs/>
                <w:szCs w:val="21"/>
              </w:rPr>
              <w:t>%</w:t>
            </w:r>
            <w:r>
              <w:rPr>
                <w:rFonts w:ascii="仿宋" w:eastAsia="仿宋" w:hAnsi="仿宋" w:hint="eastAsia"/>
                <w:b/>
                <w:bCs/>
                <w:szCs w:val="21"/>
              </w:rPr>
              <w:t>）</w:t>
            </w:r>
          </w:p>
        </w:tc>
      </w:tr>
      <w:tr w:rsidR="00384255">
        <w:trPr>
          <w:trHeight w:val="479"/>
        </w:trPr>
        <w:tc>
          <w:tcPr>
            <w:tcW w:w="2127" w:type="dxa"/>
            <w:tcBorders>
              <w:top w:val="nil"/>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公共基础课</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18</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1044</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252</w:t>
            </w:r>
          </w:p>
        </w:tc>
        <w:tc>
          <w:tcPr>
            <w:tcW w:w="850"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144</w:t>
            </w:r>
          </w:p>
        </w:tc>
        <w:tc>
          <w:tcPr>
            <w:tcW w:w="938"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1440</w:t>
            </w:r>
          </w:p>
        </w:tc>
        <w:tc>
          <w:tcPr>
            <w:tcW w:w="1480"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57.1%</w:t>
            </w:r>
          </w:p>
        </w:tc>
      </w:tr>
      <w:tr w:rsidR="00384255">
        <w:trPr>
          <w:trHeight w:val="561"/>
        </w:trPr>
        <w:tc>
          <w:tcPr>
            <w:tcW w:w="2127" w:type="dxa"/>
            <w:tcBorders>
              <w:top w:val="nil"/>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专业核心课</w:t>
            </w:r>
          </w:p>
          <w:p w:rsidR="00384255" w:rsidRDefault="000D727F">
            <w:pPr>
              <w:spacing w:line="360" w:lineRule="auto"/>
              <w:jc w:val="center"/>
              <w:rPr>
                <w:rFonts w:ascii="仿宋" w:eastAsia="仿宋" w:hAnsi="仿宋"/>
                <w:szCs w:val="21"/>
              </w:rPr>
            </w:pPr>
            <w:r>
              <w:rPr>
                <w:rFonts w:ascii="仿宋" w:eastAsia="仿宋" w:hAnsi="仿宋" w:hint="eastAsia"/>
                <w:szCs w:val="21"/>
              </w:rPr>
              <w:t>（含技能方向训练）</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szCs w:val="21"/>
              </w:rPr>
              <w:t>5</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0</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396</w:t>
            </w:r>
          </w:p>
        </w:tc>
        <w:tc>
          <w:tcPr>
            <w:tcW w:w="850"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612</w:t>
            </w:r>
          </w:p>
        </w:tc>
        <w:tc>
          <w:tcPr>
            <w:tcW w:w="938"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1008</w:t>
            </w:r>
          </w:p>
        </w:tc>
        <w:tc>
          <w:tcPr>
            <w:tcW w:w="1480"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40%</w:t>
            </w:r>
          </w:p>
        </w:tc>
      </w:tr>
      <w:tr w:rsidR="00384255">
        <w:trPr>
          <w:trHeight w:val="561"/>
        </w:trPr>
        <w:tc>
          <w:tcPr>
            <w:tcW w:w="2127" w:type="dxa"/>
            <w:tcBorders>
              <w:top w:val="nil"/>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选修课</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2</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0</w:t>
            </w:r>
          </w:p>
        </w:tc>
        <w:tc>
          <w:tcPr>
            <w:tcW w:w="1134"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0</w:t>
            </w:r>
          </w:p>
        </w:tc>
        <w:tc>
          <w:tcPr>
            <w:tcW w:w="850"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cs="仿宋"/>
                <w:bCs/>
                <w:szCs w:val="21"/>
              </w:rPr>
            </w:pPr>
            <w:r>
              <w:rPr>
                <w:rFonts w:ascii="仿宋" w:eastAsia="仿宋" w:hAnsi="仿宋" w:cs="仿宋" w:hint="eastAsia"/>
                <w:bCs/>
                <w:szCs w:val="21"/>
              </w:rPr>
              <w:t>72</w:t>
            </w:r>
          </w:p>
        </w:tc>
        <w:tc>
          <w:tcPr>
            <w:tcW w:w="938"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72</w:t>
            </w:r>
          </w:p>
        </w:tc>
        <w:tc>
          <w:tcPr>
            <w:tcW w:w="1480" w:type="dxa"/>
            <w:tcBorders>
              <w:top w:val="nil"/>
              <w:left w:val="nil"/>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2.9%</w:t>
            </w:r>
          </w:p>
        </w:tc>
      </w:tr>
      <w:tr w:rsidR="00384255">
        <w:trPr>
          <w:trHeight w:val="555"/>
        </w:trPr>
        <w:tc>
          <w:tcPr>
            <w:tcW w:w="2127"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b/>
                <w:bCs/>
                <w:szCs w:val="21"/>
              </w:rPr>
            </w:pPr>
            <w:r>
              <w:rPr>
                <w:rFonts w:ascii="仿宋" w:eastAsia="仿宋" w:hAnsi="仿宋" w:hint="eastAsia"/>
                <w:b/>
                <w:bCs/>
                <w:szCs w:val="21"/>
              </w:rPr>
              <w:t>合</w:t>
            </w:r>
            <w:r>
              <w:rPr>
                <w:rFonts w:ascii="仿宋" w:eastAsia="仿宋" w:hAnsi="仿宋"/>
                <w:b/>
                <w:bCs/>
                <w:szCs w:val="21"/>
              </w:rPr>
              <w:t xml:space="preserve">    </w:t>
            </w:r>
            <w:r>
              <w:rPr>
                <w:rFonts w:ascii="仿宋" w:eastAsia="仿宋" w:hAnsi="仿宋" w:hint="eastAsia"/>
                <w:b/>
                <w:bCs/>
                <w:szCs w:val="21"/>
              </w:rPr>
              <w:t>计</w:t>
            </w:r>
          </w:p>
        </w:tc>
        <w:tc>
          <w:tcPr>
            <w:tcW w:w="1134"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szCs w:val="21"/>
              </w:rPr>
              <w:t>23</w:t>
            </w:r>
          </w:p>
        </w:tc>
        <w:tc>
          <w:tcPr>
            <w:tcW w:w="1134"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1044</w:t>
            </w:r>
          </w:p>
        </w:tc>
        <w:tc>
          <w:tcPr>
            <w:tcW w:w="1134"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648</w:t>
            </w:r>
          </w:p>
        </w:tc>
        <w:tc>
          <w:tcPr>
            <w:tcW w:w="850"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hint="eastAsia"/>
                <w:szCs w:val="21"/>
              </w:rPr>
              <w:t>828</w:t>
            </w:r>
          </w:p>
        </w:tc>
        <w:tc>
          <w:tcPr>
            <w:tcW w:w="938" w:type="dxa"/>
            <w:tcBorders>
              <w:top w:val="single" w:sz="4" w:space="0" w:color="auto"/>
              <w:left w:val="single" w:sz="4" w:space="0" w:color="auto"/>
              <w:bottom w:val="single" w:sz="4" w:space="0" w:color="auto"/>
              <w:right w:val="single" w:sz="4" w:space="0" w:color="auto"/>
            </w:tcBorders>
            <w:vAlign w:val="center"/>
          </w:tcPr>
          <w:p w:rsidR="00384255" w:rsidRDefault="000D727F">
            <w:pPr>
              <w:spacing w:line="360" w:lineRule="auto"/>
              <w:jc w:val="center"/>
              <w:rPr>
                <w:rFonts w:ascii="仿宋" w:eastAsia="仿宋" w:hAnsi="仿宋"/>
                <w:szCs w:val="21"/>
              </w:rPr>
            </w:pPr>
            <w:r>
              <w:rPr>
                <w:rFonts w:ascii="仿宋" w:eastAsia="仿宋" w:hAnsi="仿宋"/>
                <w:szCs w:val="21"/>
              </w:rPr>
              <w:t xml:space="preserve"> </w:t>
            </w:r>
            <w:r>
              <w:rPr>
                <w:rFonts w:ascii="仿宋" w:eastAsia="仿宋" w:hAnsi="仿宋" w:hint="eastAsia"/>
                <w:szCs w:val="21"/>
              </w:rPr>
              <w:t>2520</w:t>
            </w:r>
          </w:p>
        </w:tc>
        <w:tc>
          <w:tcPr>
            <w:tcW w:w="1480" w:type="dxa"/>
            <w:tcBorders>
              <w:top w:val="single" w:sz="4" w:space="0" w:color="auto"/>
              <w:left w:val="single" w:sz="4" w:space="0" w:color="auto"/>
              <w:bottom w:val="single" w:sz="4" w:space="0" w:color="auto"/>
              <w:right w:val="single" w:sz="4" w:space="0" w:color="auto"/>
            </w:tcBorders>
            <w:vAlign w:val="center"/>
          </w:tcPr>
          <w:p w:rsidR="00384255" w:rsidRDefault="00384255">
            <w:pPr>
              <w:spacing w:line="360" w:lineRule="auto"/>
              <w:jc w:val="center"/>
              <w:rPr>
                <w:rFonts w:ascii="仿宋" w:eastAsia="仿宋" w:hAnsi="仿宋"/>
                <w:szCs w:val="21"/>
              </w:rPr>
            </w:pPr>
          </w:p>
        </w:tc>
      </w:tr>
    </w:tbl>
    <w:p w:rsidR="00384255" w:rsidRDefault="000D727F">
      <w:pPr>
        <w:spacing w:line="360" w:lineRule="auto"/>
        <w:rPr>
          <w:rFonts w:ascii="宋体" w:hAnsi="宋体" w:cs="宋体"/>
          <w:b/>
          <w:bCs/>
          <w:sz w:val="28"/>
        </w:rPr>
      </w:pPr>
      <w:r>
        <w:rPr>
          <w:rFonts w:ascii="宋体" w:hAnsi="宋体" w:cs="宋体" w:hint="eastAsia"/>
          <w:b/>
          <w:bCs/>
          <w:sz w:val="28"/>
        </w:rPr>
        <w:t>九、</w:t>
      </w:r>
      <w:r>
        <w:rPr>
          <w:rFonts w:ascii="宋体" w:hAnsi="宋体" w:cs="宋体" w:hint="eastAsia"/>
          <w:b/>
          <w:bCs/>
          <w:sz w:val="28"/>
        </w:rPr>
        <w:t>实施保障</w:t>
      </w:r>
    </w:p>
    <w:p w:rsidR="00384255" w:rsidRDefault="000D727F">
      <w:pPr>
        <w:spacing w:line="360" w:lineRule="auto"/>
        <w:rPr>
          <w:rFonts w:ascii="宋体" w:hAnsi="宋体" w:cs="宋体"/>
          <w:b/>
          <w:bCs/>
          <w:sz w:val="24"/>
        </w:rPr>
      </w:pPr>
      <w:r>
        <w:rPr>
          <w:rFonts w:ascii="宋体" w:hAnsi="宋体" w:cs="宋体" w:hint="eastAsia"/>
          <w:b/>
          <w:bCs/>
          <w:sz w:val="24"/>
        </w:rPr>
        <w:t>（一）师资队伍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122"/>
        <w:gridCol w:w="850"/>
        <w:gridCol w:w="1134"/>
        <w:gridCol w:w="709"/>
        <w:gridCol w:w="1745"/>
        <w:gridCol w:w="1725"/>
        <w:gridCol w:w="924"/>
      </w:tblGrid>
      <w:tr w:rsidR="00384255">
        <w:tc>
          <w:tcPr>
            <w:tcW w:w="546" w:type="dxa"/>
            <w:vAlign w:val="center"/>
          </w:tcPr>
          <w:p w:rsidR="00384255" w:rsidRDefault="000D727F">
            <w:pPr>
              <w:spacing w:beforeLines="50" w:before="156" w:afterLines="50" w:after="156" w:line="440" w:lineRule="exact"/>
              <w:jc w:val="center"/>
              <w:rPr>
                <w:rFonts w:ascii="宋体" w:hAnsi="宋体"/>
                <w:b/>
              </w:rPr>
            </w:pPr>
            <w:r>
              <w:rPr>
                <w:rFonts w:ascii="宋体" w:hAnsi="宋体" w:hint="eastAsia"/>
                <w:b/>
              </w:rPr>
              <w:t>序号</w:t>
            </w:r>
          </w:p>
        </w:tc>
        <w:tc>
          <w:tcPr>
            <w:tcW w:w="1122" w:type="dxa"/>
            <w:vAlign w:val="center"/>
          </w:tcPr>
          <w:p w:rsidR="00384255" w:rsidRDefault="000D727F">
            <w:pPr>
              <w:spacing w:beforeLines="50" w:before="156" w:afterLines="50" w:after="156" w:line="440" w:lineRule="exact"/>
              <w:jc w:val="center"/>
              <w:rPr>
                <w:rFonts w:ascii="宋体" w:hAnsi="宋体"/>
                <w:b/>
              </w:rPr>
            </w:pPr>
            <w:r>
              <w:rPr>
                <w:rFonts w:ascii="宋体" w:hAnsi="宋体" w:hint="eastAsia"/>
                <w:b/>
              </w:rPr>
              <w:t>教师</w:t>
            </w:r>
          </w:p>
          <w:p w:rsidR="00384255" w:rsidRDefault="000D727F">
            <w:pPr>
              <w:spacing w:beforeLines="50" w:before="156" w:afterLines="50" w:after="156" w:line="440" w:lineRule="exact"/>
              <w:jc w:val="center"/>
              <w:rPr>
                <w:rFonts w:ascii="宋体" w:hAnsi="宋体"/>
                <w:b/>
              </w:rPr>
            </w:pPr>
            <w:r>
              <w:rPr>
                <w:rFonts w:ascii="宋体" w:hAnsi="宋体" w:hint="eastAsia"/>
                <w:b/>
              </w:rPr>
              <w:t>姓名</w:t>
            </w:r>
          </w:p>
        </w:tc>
        <w:tc>
          <w:tcPr>
            <w:tcW w:w="850" w:type="dxa"/>
            <w:vAlign w:val="center"/>
          </w:tcPr>
          <w:p w:rsidR="00384255" w:rsidRDefault="000D727F">
            <w:pPr>
              <w:spacing w:beforeLines="50" w:before="156" w:afterLines="50" w:after="156" w:line="440" w:lineRule="exact"/>
              <w:jc w:val="center"/>
              <w:rPr>
                <w:rFonts w:ascii="宋体" w:hAnsi="宋体"/>
                <w:b/>
              </w:rPr>
            </w:pPr>
            <w:r>
              <w:rPr>
                <w:rFonts w:ascii="宋体" w:hAnsi="宋体" w:hint="eastAsia"/>
                <w:b/>
              </w:rPr>
              <w:t>学历</w:t>
            </w:r>
          </w:p>
          <w:p w:rsidR="00384255" w:rsidRDefault="000D727F">
            <w:pPr>
              <w:spacing w:beforeLines="50" w:before="156" w:afterLines="50" w:after="156" w:line="440" w:lineRule="exact"/>
              <w:jc w:val="center"/>
              <w:rPr>
                <w:rFonts w:ascii="宋体" w:hAnsi="宋体"/>
                <w:b/>
              </w:rPr>
            </w:pPr>
            <w:r>
              <w:rPr>
                <w:rFonts w:ascii="宋体" w:hAnsi="宋体" w:hint="eastAsia"/>
                <w:b/>
              </w:rPr>
              <w:t>层次</w:t>
            </w:r>
          </w:p>
        </w:tc>
        <w:tc>
          <w:tcPr>
            <w:tcW w:w="1134" w:type="dxa"/>
            <w:vAlign w:val="center"/>
          </w:tcPr>
          <w:p w:rsidR="00384255" w:rsidRDefault="000D727F">
            <w:pPr>
              <w:spacing w:beforeLines="50" w:before="156" w:afterLines="50" w:after="156" w:line="440" w:lineRule="exact"/>
              <w:jc w:val="center"/>
              <w:rPr>
                <w:rFonts w:ascii="宋体" w:hAnsi="宋体"/>
                <w:b/>
              </w:rPr>
            </w:pPr>
            <w:r>
              <w:rPr>
                <w:rFonts w:ascii="宋体" w:hAnsi="宋体" w:hint="eastAsia"/>
                <w:b/>
              </w:rPr>
              <w:t>所学</w:t>
            </w:r>
          </w:p>
          <w:p w:rsidR="00384255" w:rsidRDefault="000D727F">
            <w:pPr>
              <w:spacing w:beforeLines="50" w:before="156" w:afterLines="50" w:after="156" w:line="440" w:lineRule="exact"/>
              <w:jc w:val="center"/>
              <w:rPr>
                <w:rFonts w:ascii="宋体" w:hAnsi="宋体"/>
                <w:b/>
              </w:rPr>
            </w:pPr>
            <w:r>
              <w:rPr>
                <w:rFonts w:ascii="宋体" w:hAnsi="宋体" w:hint="eastAsia"/>
                <w:b/>
              </w:rPr>
              <w:t>专业</w:t>
            </w:r>
          </w:p>
        </w:tc>
        <w:tc>
          <w:tcPr>
            <w:tcW w:w="709" w:type="dxa"/>
            <w:vAlign w:val="center"/>
          </w:tcPr>
          <w:p w:rsidR="00384255" w:rsidRDefault="000D727F">
            <w:pPr>
              <w:spacing w:beforeLines="50" w:before="156" w:afterLines="50" w:after="156" w:line="440" w:lineRule="exact"/>
              <w:jc w:val="center"/>
              <w:rPr>
                <w:rFonts w:ascii="宋体" w:hAnsi="宋体"/>
                <w:b/>
              </w:rPr>
            </w:pPr>
            <w:r>
              <w:rPr>
                <w:rFonts w:ascii="宋体" w:hAnsi="宋体" w:hint="eastAsia"/>
                <w:b/>
              </w:rPr>
              <w:t>职称</w:t>
            </w:r>
          </w:p>
        </w:tc>
        <w:tc>
          <w:tcPr>
            <w:tcW w:w="1745" w:type="dxa"/>
            <w:vAlign w:val="center"/>
          </w:tcPr>
          <w:p w:rsidR="00384255" w:rsidRDefault="000D727F">
            <w:pPr>
              <w:spacing w:beforeLines="50" w:before="156" w:afterLines="50" w:after="156" w:line="440" w:lineRule="exact"/>
              <w:jc w:val="center"/>
              <w:rPr>
                <w:rFonts w:ascii="宋体" w:hAnsi="宋体"/>
                <w:b/>
              </w:rPr>
            </w:pPr>
            <w:r>
              <w:rPr>
                <w:rFonts w:ascii="宋体" w:hAnsi="宋体" w:hint="eastAsia"/>
                <w:b/>
              </w:rPr>
              <w:t>工作</w:t>
            </w:r>
          </w:p>
          <w:p w:rsidR="00384255" w:rsidRDefault="000D727F">
            <w:pPr>
              <w:spacing w:beforeLines="50" w:before="156" w:afterLines="50" w:after="156" w:line="440" w:lineRule="exact"/>
              <w:jc w:val="center"/>
              <w:rPr>
                <w:rFonts w:ascii="宋体" w:hAnsi="宋体"/>
                <w:b/>
              </w:rPr>
            </w:pPr>
            <w:r>
              <w:rPr>
                <w:rFonts w:ascii="宋体" w:hAnsi="宋体" w:hint="eastAsia"/>
                <w:b/>
              </w:rPr>
              <w:t>单位</w:t>
            </w:r>
          </w:p>
        </w:tc>
        <w:tc>
          <w:tcPr>
            <w:tcW w:w="1725" w:type="dxa"/>
            <w:vAlign w:val="center"/>
          </w:tcPr>
          <w:p w:rsidR="00384255" w:rsidRDefault="000D727F">
            <w:pPr>
              <w:spacing w:beforeLines="50" w:before="156" w:afterLines="50" w:after="156" w:line="440" w:lineRule="exact"/>
              <w:jc w:val="center"/>
              <w:rPr>
                <w:rFonts w:ascii="宋体" w:hAnsi="宋体"/>
                <w:b/>
              </w:rPr>
            </w:pPr>
            <w:r>
              <w:rPr>
                <w:rFonts w:ascii="宋体" w:hAnsi="宋体" w:hint="eastAsia"/>
                <w:b/>
              </w:rPr>
              <w:t>专业技术</w:t>
            </w:r>
          </w:p>
          <w:p w:rsidR="00384255" w:rsidRDefault="000D727F">
            <w:pPr>
              <w:spacing w:beforeLines="50" w:before="156" w:afterLines="50" w:after="156" w:line="440" w:lineRule="exact"/>
              <w:jc w:val="center"/>
              <w:rPr>
                <w:rFonts w:ascii="宋体" w:hAnsi="宋体"/>
                <w:b/>
              </w:rPr>
            </w:pPr>
            <w:r>
              <w:rPr>
                <w:rFonts w:ascii="宋体" w:hAnsi="宋体" w:hint="eastAsia"/>
                <w:b/>
              </w:rPr>
              <w:t>证书</w:t>
            </w:r>
          </w:p>
        </w:tc>
        <w:tc>
          <w:tcPr>
            <w:tcW w:w="924" w:type="dxa"/>
            <w:vAlign w:val="center"/>
          </w:tcPr>
          <w:p w:rsidR="00384255" w:rsidRDefault="000D727F">
            <w:pPr>
              <w:spacing w:beforeLines="50" w:before="156" w:afterLines="50" w:after="156" w:line="440" w:lineRule="exact"/>
              <w:jc w:val="center"/>
              <w:rPr>
                <w:rFonts w:ascii="宋体" w:hAnsi="宋体"/>
                <w:b/>
              </w:rPr>
            </w:pPr>
            <w:r>
              <w:rPr>
                <w:rFonts w:ascii="宋体" w:hAnsi="宋体" w:hint="eastAsia"/>
                <w:b/>
              </w:rPr>
              <w:t>备注</w:t>
            </w:r>
          </w:p>
        </w:tc>
      </w:tr>
      <w:tr w:rsidR="00384255">
        <w:tc>
          <w:tcPr>
            <w:tcW w:w="546"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8</w:t>
            </w:r>
          </w:p>
        </w:tc>
        <w:tc>
          <w:tcPr>
            <w:tcW w:w="1122" w:type="dxa"/>
            <w:vAlign w:val="center"/>
          </w:tcPr>
          <w:p w:rsidR="00384255" w:rsidRDefault="000D727F">
            <w:pPr>
              <w:tabs>
                <w:tab w:val="left" w:pos="820"/>
              </w:tabs>
              <w:spacing w:beforeLines="50" w:before="156" w:afterLines="50" w:after="156" w:line="440" w:lineRule="exact"/>
              <w:jc w:val="center"/>
              <w:rPr>
                <w:rFonts w:ascii="宋体" w:hAnsi="宋体"/>
                <w:szCs w:val="21"/>
              </w:rPr>
            </w:pPr>
            <w:proofErr w:type="gramStart"/>
            <w:r>
              <w:rPr>
                <w:rFonts w:ascii="宋体" w:hAnsi="宋体" w:hint="eastAsia"/>
                <w:szCs w:val="21"/>
              </w:rPr>
              <w:t>熊欢</w:t>
            </w:r>
            <w:proofErr w:type="gramEnd"/>
          </w:p>
        </w:tc>
        <w:tc>
          <w:tcPr>
            <w:tcW w:w="850"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研究生</w:t>
            </w:r>
          </w:p>
        </w:tc>
        <w:tc>
          <w:tcPr>
            <w:tcW w:w="1134"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音乐教育</w:t>
            </w:r>
          </w:p>
        </w:tc>
        <w:tc>
          <w:tcPr>
            <w:tcW w:w="709"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中学二级</w:t>
            </w:r>
          </w:p>
        </w:tc>
        <w:tc>
          <w:tcPr>
            <w:tcW w:w="1745"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武汉市旅游学校</w:t>
            </w:r>
          </w:p>
        </w:tc>
        <w:tc>
          <w:tcPr>
            <w:tcW w:w="1725" w:type="dxa"/>
            <w:vAlign w:val="center"/>
          </w:tcPr>
          <w:p w:rsidR="00384255" w:rsidRDefault="00384255">
            <w:pPr>
              <w:spacing w:beforeLines="50" w:before="156" w:afterLines="50" w:after="156" w:line="440" w:lineRule="exact"/>
              <w:jc w:val="center"/>
              <w:rPr>
                <w:rFonts w:ascii="宋体" w:hAnsi="宋体"/>
                <w:b/>
                <w:szCs w:val="21"/>
              </w:rPr>
            </w:pPr>
          </w:p>
        </w:tc>
        <w:tc>
          <w:tcPr>
            <w:tcW w:w="924" w:type="dxa"/>
            <w:vAlign w:val="center"/>
          </w:tcPr>
          <w:p w:rsidR="00384255" w:rsidRDefault="00384255">
            <w:pPr>
              <w:spacing w:beforeLines="50" w:before="156" w:afterLines="50" w:after="156" w:line="440" w:lineRule="exact"/>
              <w:jc w:val="center"/>
              <w:rPr>
                <w:rFonts w:ascii="宋体" w:hAnsi="宋体"/>
                <w:b/>
                <w:szCs w:val="21"/>
              </w:rPr>
            </w:pPr>
          </w:p>
        </w:tc>
      </w:tr>
      <w:tr w:rsidR="00384255">
        <w:tc>
          <w:tcPr>
            <w:tcW w:w="546" w:type="dxa"/>
            <w:vAlign w:val="center"/>
          </w:tcPr>
          <w:p w:rsidR="00384255" w:rsidRDefault="00384255">
            <w:pPr>
              <w:spacing w:beforeLines="50" w:before="156" w:afterLines="50" w:after="156" w:line="440" w:lineRule="exact"/>
              <w:jc w:val="center"/>
              <w:rPr>
                <w:rFonts w:ascii="宋体" w:hAnsi="宋体"/>
                <w:szCs w:val="21"/>
              </w:rPr>
            </w:pPr>
          </w:p>
        </w:tc>
        <w:tc>
          <w:tcPr>
            <w:tcW w:w="1122" w:type="dxa"/>
            <w:vAlign w:val="center"/>
          </w:tcPr>
          <w:p w:rsidR="00384255" w:rsidRDefault="000D727F">
            <w:pPr>
              <w:tabs>
                <w:tab w:val="left" w:pos="820"/>
              </w:tabs>
              <w:spacing w:beforeLines="50" w:before="156" w:afterLines="50" w:after="156" w:line="440" w:lineRule="exact"/>
              <w:jc w:val="center"/>
              <w:rPr>
                <w:rFonts w:ascii="宋体" w:hAnsi="宋体"/>
                <w:szCs w:val="21"/>
              </w:rPr>
            </w:pPr>
            <w:r>
              <w:rPr>
                <w:rFonts w:ascii="宋体" w:hAnsi="宋体" w:hint="eastAsia"/>
                <w:szCs w:val="21"/>
              </w:rPr>
              <w:t>彭杨</w:t>
            </w:r>
          </w:p>
        </w:tc>
        <w:tc>
          <w:tcPr>
            <w:tcW w:w="850"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大专</w:t>
            </w:r>
          </w:p>
        </w:tc>
        <w:tc>
          <w:tcPr>
            <w:tcW w:w="1134"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个人形象设计</w:t>
            </w:r>
          </w:p>
        </w:tc>
        <w:tc>
          <w:tcPr>
            <w:tcW w:w="709"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外聘</w:t>
            </w:r>
          </w:p>
        </w:tc>
        <w:tc>
          <w:tcPr>
            <w:tcW w:w="1745"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东田造型</w:t>
            </w:r>
          </w:p>
        </w:tc>
        <w:tc>
          <w:tcPr>
            <w:tcW w:w="1725" w:type="dxa"/>
            <w:vAlign w:val="center"/>
          </w:tcPr>
          <w:p w:rsidR="00384255" w:rsidRDefault="00384255">
            <w:pPr>
              <w:spacing w:beforeLines="50" w:before="156" w:afterLines="50" w:after="156" w:line="440" w:lineRule="exact"/>
              <w:jc w:val="center"/>
              <w:rPr>
                <w:rFonts w:ascii="宋体" w:hAnsi="宋体"/>
                <w:b/>
                <w:szCs w:val="21"/>
              </w:rPr>
            </w:pPr>
          </w:p>
        </w:tc>
        <w:tc>
          <w:tcPr>
            <w:tcW w:w="924" w:type="dxa"/>
            <w:vAlign w:val="center"/>
          </w:tcPr>
          <w:p w:rsidR="00384255" w:rsidRDefault="00384255">
            <w:pPr>
              <w:spacing w:beforeLines="50" w:before="156" w:afterLines="50" w:after="156" w:line="440" w:lineRule="exact"/>
              <w:jc w:val="center"/>
              <w:rPr>
                <w:rFonts w:ascii="宋体" w:hAnsi="宋体"/>
                <w:b/>
                <w:szCs w:val="21"/>
              </w:rPr>
            </w:pPr>
          </w:p>
        </w:tc>
      </w:tr>
      <w:tr w:rsidR="00384255">
        <w:tc>
          <w:tcPr>
            <w:tcW w:w="546" w:type="dxa"/>
            <w:vAlign w:val="center"/>
          </w:tcPr>
          <w:p w:rsidR="00384255" w:rsidRDefault="00384255">
            <w:pPr>
              <w:spacing w:beforeLines="50" w:before="156" w:afterLines="50" w:after="156" w:line="440" w:lineRule="exact"/>
              <w:jc w:val="center"/>
              <w:rPr>
                <w:rFonts w:ascii="宋体" w:hAnsi="宋体"/>
                <w:szCs w:val="21"/>
              </w:rPr>
            </w:pPr>
          </w:p>
        </w:tc>
        <w:tc>
          <w:tcPr>
            <w:tcW w:w="1122" w:type="dxa"/>
            <w:vAlign w:val="center"/>
          </w:tcPr>
          <w:p w:rsidR="00384255" w:rsidRDefault="000D727F">
            <w:pPr>
              <w:tabs>
                <w:tab w:val="left" w:pos="820"/>
              </w:tabs>
              <w:spacing w:beforeLines="50" w:before="156" w:afterLines="50" w:after="156" w:line="440" w:lineRule="exact"/>
              <w:jc w:val="center"/>
              <w:rPr>
                <w:rFonts w:ascii="宋体" w:hAnsi="宋体"/>
                <w:szCs w:val="21"/>
              </w:rPr>
            </w:pPr>
            <w:r>
              <w:rPr>
                <w:rFonts w:ascii="宋体" w:hAnsi="宋体" w:hint="eastAsia"/>
                <w:szCs w:val="21"/>
              </w:rPr>
              <w:t>张</w:t>
            </w:r>
            <w:proofErr w:type="gramStart"/>
            <w:r>
              <w:rPr>
                <w:rFonts w:ascii="宋体" w:hAnsi="宋体" w:hint="eastAsia"/>
                <w:szCs w:val="21"/>
              </w:rPr>
              <w:t>於</w:t>
            </w:r>
            <w:proofErr w:type="gramEnd"/>
            <w:r>
              <w:rPr>
                <w:rFonts w:ascii="宋体" w:hAnsi="宋体" w:hint="eastAsia"/>
                <w:szCs w:val="21"/>
              </w:rPr>
              <w:t>雁</w:t>
            </w:r>
          </w:p>
        </w:tc>
        <w:tc>
          <w:tcPr>
            <w:tcW w:w="850"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大专</w:t>
            </w:r>
          </w:p>
        </w:tc>
        <w:tc>
          <w:tcPr>
            <w:tcW w:w="1134"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美甲</w:t>
            </w:r>
          </w:p>
        </w:tc>
        <w:tc>
          <w:tcPr>
            <w:tcW w:w="709"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外聘</w:t>
            </w:r>
          </w:p>
        </w:tc>
        <w:tc>
          <w:tcPr>
            <w:tcW w:w="1745"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东田造型</w:t>
            </w:r>
          </w:p>
        </w:tc>
        <w:tc>
          <w:tcPr>
            <w:tcW w:w="1725" w:type="dxa"/>
            <w:vAlign w:val="center"/>
          </w:tcPr>
          <w:p w:rsidR="00384255" w:rsidRDefault="00384255">
            <w:pPr>
              <w:spacing w:beforeLines="50" w:before="156" w:afterLines="50" w:after="156" w:line="440" w:lineRule="exact"/>
              <w:jc w:val="center"/>
              <w:rPr>
                <w:rFonts w:ascii="宋体" w:hAnsi="宋体"/>
                <w:b/>
                <w:szCs w:val="21"/>
              </w:rPr>
            </w:pPr>
          </w:p>
        </w:tc>
        <w:tc>
          <w:tcPr>
            <w:tcW w:w="924" w:type="dxa"/>
            <w:vAlign w:val="center"/>
          </w:tcPr>
          <w:p w:rsidR="00384255" w:rsidRDefault="00384255">
            <w:pPr>
              <w:spacing w:beforeLines="50" w:before="156" w:afterLines="50" w:after="156" w:line="440" w:lineRule="exact"/>
              <w:jc w:val="center"/>
              <w:rPr>
                <w:rFonts w:ascii="宋体" w:hAnsi="宋体"/>
                <w:b/>
                <w:szCs w:val="21"/>
              </w:rPr>
            </w:pPr>
          </w:p>
        </w:tc>
      </w:tr>
      <w:tr w:rsidR="00384255">
        <w:tc>
          <w:tcPr>
            <w:tcW w:w="546" w:type="dxa"/>
            <w:vAlign w:val="center"/>
          </w:tcPr>
          <w:p w:rsidR="00384255" w:rsidRDefault="00384255">
            <w:pPr>
              <w:spacing w:beforeLines="50" w:before="156" w:afterLines="50" w:after="156" w:line="440" w:lineRule="exact"/>
              <w:jc w:val="center"/>
              <w:rPr>
                <w:rFonts w:ascii="宋体" w:hAnsi="宋体"/>
                <w:szCs w:val="21"/>
              </w:rPr>
            </w:pPr>
          </w:p>
        </w:tc>
        <w:tc>
          <w:tcPr>
            <w:tcW w:w="1122" w:type="dxa"/>
            <w:vAlign w:val="center"/>
          </w:tcPr>
          <w:p w:rsidR="00384255" w:rsidRDefault="000D727F">
            <w:pPr>
              <w:tabs>
                <w:tab w:val="left" w:pos="820"/>
              </w:tabs>
              <w:spacing w:beforeLines="50" w:before="156" w:afterLines="50" w:after="156" w:line="440" w:lineRule="exact"/>
              <w:jc w:val="center"/>
              <w:rPr>
                <w:rFonts w:ascii="宋体" w:hAnsi="宋体"/>
                <w:szCs w:val="21"/>
              </w:rPr>
            </w:pPr>
            <w:r>
              <w:rPr>
                <w:rFonts w:ascii="宋体" w:hAnsi="宋体" w:hint="eastAsia"/>
                <w:szCs w:val="21"/>
              </w:rPr>
              <w:t>佘晓</w:t>
            </w:r>
          </w:p>
        </w:tc>
        <w:tc>
          <w:tcPr>
            <w:tcW w:w="850"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大专</w:t>
            </w:r>
          </w:p>
        </w:tc>
        <w:tc>
          <w:tcPr>
            <w:tcW w:w="1134"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化妆造型</w:t>
            </w:r>
          </w:p>
        </w:tc>
        <w:tc>
          <w:tcPr>
            <w:tcW w:w="709"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外聘</w:t>
            </w:r>
          </w:p>
        </w:tc>
        <w:tc>
          <w:tcPr>
            <w:tcW w:w="1745" w:type="dxa"/>
            <w:vAlign w:val="center"/>
          </w:tcPr>
          <w:p w:rsidR="00384255" w:rsidRDefault="000D727F">
            <w:pPr>
              <w:spacing w:beforeLines="50" w:before="156" w:afterLines="50" w:after="156" w:line="440" w:lineRule="exact"/>
              <w:jc w:val="center"/>
              <w:rPr>
                <w:rFonts w:ascii="宋体" w:hAnsi="宋体"/>
                <w:szCs w:val="21"/>
              </w:rPr>
            </w:pPr>
            <w:r>
              <w:rPr>
                <w:rFonts w:ascii="宋体" w:hAnsi="宋体" w:hint="eastAsia"/>
                <w:szCs w:val="21"/>
              </w:rPr>
              <w:t>东田造型</w:t>
            </w:r>
          </w:p>
        </w:tc>
        <w:tc>
          <w:tcPr>
            <w:tcW w:w="1725" w:type="dxa"/>
            <w:vAlign w:val="center"/>
          </w:tcPr>
          <w:p w:rsidR="00384255" w:rsidRDefault="00384255">
            <w:pPr>
              <w:spacing w:beforeLines="50" w:before="156" w:afterLines="50" w:after="156" w:line="440" w:lineRule="exact"/>
              <w:jc w:val="center"/>
              <w:rPr>
                <w:rFonts w:ascii="宋体" w:hAnsi="宋体"/>
                <w:b/>
                <w:szCs w:val="21"/>
              </w:rPr>
            </w:pPr>
          </w:p>
        </w:tc>
        <w:tc>
          <w:tcPr>
            <w:tcW w:w="924" w:type="dxa"/>
            <w:vAlign w:val="center"/>
          </w:tcPr>
          <w:p w:rsidR="00384255" w:rsidRDefault="00384255">
            <w:pPr>
              <w:spacing w:beforeLines="50" w:before="156" w:afterLines="50" w:after="156" w:line="440" w:lineRule="exact"/>
              <w:jc w:val="center"/>
              <w:rPr>
                <w:rFonts w:ascii="宋体" w:hAnsi="宋体"/>
                <w:b/>
                <w:szCs w:val="21"/>
              </w:rPr>
            </w:pPr>
          </w:p>
        </w:tc>
      </w:tr>
    </w:tbl>
    <w:p w:rsidR="00384255" w:rsidRDefault="000D727F">
      <w:pPr>
        <w:numPr>
          <w:ilvl w:val="0"/>
          <w:numId w:val="9"/>
        </w:numPr>
        <w:spacing w:line="360" w:lineRule="auto"/>
        <w:rPr>
          <w:rFonts w:ascii="宋体" w:hAnsi="宋体" w:cs="宋体"/>
          <w:b/>
          <w:bCs/>
          <w:sz w:val="24"/>
        </w:rPr>
      </w:pPr>
      <w:r>
        <w:rPr>
          <w:rFonts w:ascii="宋体" w:hAnsi="宋体" w:cs="宋体" w:hint="eastAsia"/>
          <w:b/>
          <w:bCs/>
          <w:sz w:val="24"/>
        </w:rPr>
        <w:t>教学设施</w:t>
      </w:r>
    </w:p>
    <w:p w:rsidR="00384255" w:rsidRDefault="000D727F">
      <w:pPr>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校内实</w:t>
      </w:r>
      <w:proofErr w:type="gramStart"/>
      <w:r>
        <w:rPr>
          <w:rFonts w:ascii="宋体" w:hAnsi="宋体" w:cs="宋体" w:hint="eastAsia"/>
          <w:b/>
          <w:bCs/>
          <w:sz w:val="24"/>
        </w:rPr>
        <w:t>训设备</w:t>
      </w:r>
      <w:proofErr w:type="gramEnd"/>
      <w:r>
        <w:rPr>
          <w:rFonts w:ascii="宋体" w:hAnsi="宋体" w:cs="宋体" w:hint="eastAsia"/>
          <w:b/>
          <w:bCs/>
          <w:sz w:val="24"/>
        </w:rPr>
        <w:t>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305"/>
        <w:gridCol w:w="1305"/>
        <w:gridCol w:w="690"/>
        <w:gridCol w:w="636"/>
        <w:gridCol w:w="1734"/>
        <w:gridCol w:w="885"/>
        <w:gridCol w:w="996"/>
        <w:gridCol w:w="786"/>
      </w:tblGrid>
      <w:tr w:rsidR="00384255">
        <w:trPr>
          <w:trHeight w:val="454"/>
          <w:tblHeader/>
          <w:jc w:val="center"/>
        </w:trPr>
        <w:tc>
          <w:tcPr>
            <w:tcW w:w="585" w:type="dxa"/>
            <w:tcMar>
              <w:left w:w="57" w:type="dxa"/>
              <w:right w:w="57" w:type="dxa"/>
            </w:tcMar>
            <w:vAlign w:val="center"/>
          </w:tcPr>
          <w:p w:rsidR="00384255" w:rsidRDefault="000D727F">
            <w:pPr>
              <w:spacing w:line="360" w:lineRule="auto"/>
              <w:rPr>
                <w:rFonts w:ascii="宋体" w:hAnsi="宋体"/>
                <w:b/>
                <w:bCs/>
                <w:sz w:val="24"/>
              </w:rPr>
            </w:pPr>
            <w:r>
              <w:rPr>
                <w:rFonts w:ascii="宋体" w:hAnsi="宋体" w:hint="eastAsia"/>
                <w:b/>
                <w:bCs/>
                <w:sz w:val="24"/>
              </w:rPr>
              <w:lastRenderedPageBreak/>
              <w:t>序号</w:t>
            </w:r>
          </w:p>
        </w:tc>
        <w:tc>
          <w:tcPr>
            <w:tcW w:w="1305" w:type="dxa"/>
            <w:vAlign w:val="center"/>
          </w:tcPr>
          <w:p w:rsidR="00384255" w:rsidRDefault="000D727F">
            <w:pPr>
              <w:spacing w:line="360" w:lineRule="auto"/>
              <w:rPr>
                <w:rFonts w:ascii="宋体" w:hAnsi="宋体"/>
                <w:b/>
                <w:bCs/>
                <w:sz w:val="24"/>
              </w:rPr>
            </w:pPr>
            <w:r>
              <w:rPr>
                <w:rFonts w:ascii="宋体" w:hAnsi="宋体" w:hint="eastAsia"/>
                <w:b/>
                <w:bCs/>
                <w:sz w:val="24"/>
              </w:rPr>
              <w:t>实训室名称</w:t>
            </w:r>
          </w:p>
        </w:tc>
        <w:tc>
          <w:tcPr>
            <w:tcW w:w="1305" w:type="dxa"/>
            <w:vAlign w:val="center"/>
          </w:tcPr>
          <w:p w:rsidR="00384255" w:rsidRDefault="000D727F">
            <w:pPr>
              <w:spacing w:line="360" w:lineRule="auto"/>
              <w:rPr>
                <w:rFonts w:ascii="宋体" w:hAnsi="宋体"/>
                <w:b/>
                <w:bCs/>
                <w:sz w:val="24"/>
              </w:rPr>
            </w:pPr>
            <w:r>
              <w:rPr>
                <w:rFonts w:ascii="宋体" w:hAnsi="宋体" w:hint="eastAsia"/>
                <w:b/>
                <w:bCs/>
                <w:sz w:val="24"/>
              </w:rPr>
              <w:t>面向专业</w:t>
            </w:r>
          </w:p>
        </w:tc>
        <w:tc>
          <w:tcPr>
            <w:tcW w:w="690" w:type="dxa"/>
            <w:vAlign w:val="center"/>
          </w:tcPr>
          <w:p w:rsidR="00384255" w:rsidRDefault="000D727F">
            <w:pPr>
              <w:spacing w:line="360" w:lineRule="auto"/>
              <w:rPr>
                <w:rFonts w:ascii="宋体" w:hAnsi="宋体"/>
                <w:b/>
                <w:bCs/>
                <w:sz w:val="24"/>
              </w:rPr>
            </w:pPr>
            <w:r>
              <w:rPr>
                <w:rFonts w:ascii="宋体" w:hAnsi="宋体" w:hint="eastAsia"/>
                <w:b/>
                <w:bCs/>
                <w:sz w:val="24"/>
              </w:rPr>
              <w:t>建筑面积</w:t>
            </w:r>
          </w:p>
        </w:tc>
        <w:tc>
          <w:tcPr>
            <w:tcW w:w="636" w:type="dxa"/>
            <w:vAlign w:val="center"/>
          </w:tcPr>
          <w:p w:rsidR="00384255" w:rsidRDefault="000D727F">
            <w:pPr>
              <w:spacing w:line="360" w:lineRule="auto"/>
              <w:rPr>
                <w:rFonts w:ascii="宋体" w:hAnsi="宋体"/>
                <w:b/>
                <w:bCs/>
                <w:sz w:val="24"/>
              </w:rPr>
            </w:pPr>
            <w:proofErr w:type="gramStart"/>
            <w:r>
              <w:rPr>
                <w:rFonts w:ascii="宋体" w:hAnsi="宋体" w:hint="eastAsia"/>
                <w:b/>
                <w:bCs/>
                <w:sz w:val="24"/>
              </w:rPr>
              <w:t>工位数</w:t>
            </w:r>
            <w:proofErr w:type="gramEnd"/>
          </w:p>
        </w:tc>
        <w:tc>
          <w:tcPr>
            <w:tcW w:w="1734" w:type="dxa"/>
            <w:vAlign w:val="center"/>
          </w:tcPr>
          <w:p w:rsidR="00384255" w:rsidRDefault="000D727F">
            <w:pPr>
              <w:spacing w:line="360" w:lineRule="auto"/>
              <w:rPr>
                <w:rFonts w:ascii="宋体" w:hAnsi="宋体"/>
                <w:b/>
                <w:bCs/>
                <w:sz w:val="24"/>
              </w:rPr>
            </w:pPr>
            <w:r>
              <w:rPr>
                <w:rFonts w:ascii="宋体" w:hAnsi="宋体" w:hint="eastAsia"/>
                <w:b/>
                <w:bCs/>
                <w:sz w:val="24"/>
              </w:rPr>
              <w:t>教学、实习仪器设备价值（元）</w:t>
            </w:r>
          </w:p>
        </w:tc>
        <w:tc>
          <w:tcPr>
            <w:tcW w:w="885" w:type="dxa"/>
            <w:vAlign w:val="center"/>
          </w:tcPr>
          <w:p w:rsidR="00384255" w:rsidRDefault="000D727F">
            <w:pPr>
              <w:spacing w:line="360" w:lineRule="auto"/>
              <w:rPr>
                <w:rFonts w:ascii="宋体" w:hAnsi="宋体"/>
                <w:b/>
                <w:bCs/>
                <w:sz w:val="24"/>
              </w:rPr>
            </w:pPr>
            <w:r>
              <w:rPr>
                <w:rFonts w:ascii="宋体" w:hAnsi="宋体" w:hint="eastAsia"/>
                <w:b/>
                <w:bCs/>
                <w:sz w:val="24"/>
              </w:rPr>
              <w:t>实</w:t>
            </w:r>
            <w:proofErr w:type="gramStart"/>
            <w:r>
              <w:rPr>
                <w:rFonts w:ascii="宋体" w:hAnsi="宋体" w:hint="eastAsia"/>
                <w:b/>
                <w:bCs/>
                <w:sz w:val="24"/>
              </w:rPr>
              <w:t>训项目</w:t>
            </w:r>
            <w:proofErr w:type="gramEnd"/>
          </w:p>
        </w:tc>
        <w:tc>
          <w:tcPr>
            <w:tcW w:w="996" w:type="dxa"/>
            <w:vAlign w:val="center"/>
          </w:tcPr>
          <w:p w:rsidR="00384255" w:rsidRDefault="000D727F">
            <w:pPr>
              <w:spacing w:line="360" w:lineRule="auto"/>
              <w:rPr>
                <w:rFonts w:ascii="宋体" w:hAnsi="宋体"/>
                <w:b/>
                <w:bCs/>
                <w:sz w:val="24"/>
              </w:rPr>
            </w:pPr>
            <w:r>
              <w:rPr>
                <w:rFonts w:ascii="宋体" w:hAnsi="宋体" w:hint="eastAsia"/>
                <w:b/>
                <w:bCs/>
                <w:sz w:val="24"/>
              </w:rPr>
              <w:t>周使用课时数</w:t>
            </w:r>
          </w:p>
        </w:tc>
        <w:tc>
          <w:tcPr>
            <w:tcW w:w="786" w:type="dxa"/>
            <w:vAlign w:val="center"/>
          </w:tcPr>
          <w:p w:rsidR="00384255" w:rsidRDefault="000D727F">
            <w:pPr>
              <w:spacing w:line="360" w:lineRule="auto"/>
              <w:rPr>
                <w:rFonts w:ascii="宋体" w:hAnsi="宋体"/>
                <w:b/>
                <w:bCs/>
                <w:sz w:val="24"/>
              </w:rPr>
            </w:pPr>
            <w:r>
              <w:rPr>
                <w:rFonts w:ascii="宋体" w:hAnsi="宋体" w:hint="eastAsia"/>
                <w:b/>
                <w:bCs/>
                <w:sz w:val="24"/>
              </w:rPr>
              <w:t>管理人员</w:t>
            </w:r>
          </w:p>
        </w:tc>
      </w:tr>
      <w:tr w:rsidR="00384255">
        <w:trPr>
          <w:trHeight w:val="454"/>
          <w:jc w:val="center"/>
        </w:trPr>
        <w:tc>
          <w:tcPr>
            <w:tcW w:w="585" w:type="dxa"/>
            <w:vAlign w:val="center"/>
          </w:tcPr>
          <w:p w:rsidR="00384255" w:rsidRDefault="000D727F">
            <w:pPr>
              <w:spacing w:line="360" w:lineRule="auto"/>
              <w:rPr>
                <w:rFonts w:ascii="宋体" w:hAnsi="宋体"/>
                <w:b/>
                <w:sz w:val="24"/>
              </w:rPr>
            </w:pPr>
            <w:r>
              <w:rPr>
                <w:rFonts w:ascii="宋体" w:hAnsi="宋体"/>
                <w:b/>
                <w:sz w:val="24"/>
              </w:rPr>
              <w:t>1</w:t>
            </w:r>
          </w:p>
        </w:tc>
        <w:tc>
          <w:tcPr>
            <w:tcW w:w="1305" w:type="dxa"/>
            <w:vAlign w:val="center"/>
          </w:tcPr>
          <w:p w:rsidR="00384255" w:rsidRDefault="000D727F">
            <w:pPr>
              <w:spacing w:line="360" w:lineRule="auto"/>
              <w:rPr>
                <w:rFonts w:ascii="宋体" w:hAnsi="宋体"/>
                <w:b/>
                <w:sz w:val="24"/>
              </w:rPr>
            </w:pPr>
            <w:r>
              <w:rPr>
                <w:rFonts w:ascii="宋体" w:hAnsi="宋体" w:hint="eastAsia"/>
                <w:b/>
                <w:sz w:val="24"/>
              </w:rPr>
              <w:t>东田造型实训室</w:t>
            </w:r>
          </w:p>
        </w:tc>
        <w:tc>
          <w:tcPr>
            <w:tcW w:w="1305" w:type="dxa"/>
            <w:vAlign w:val="center"/>
          </w:tcPr>
          <w:p w:rsidR="00384255" w:rsidRDefault="000D727F">
            <w:pPr>
              <w:spacing w:line="360" w:lineRule="auto"/>
              <w:rPr>
                <w:rFonts w:ascii="宋体" w:hAnsi="宋体"/>
                <w:b/>
                <w:sz w:val="24"/>
              </w:rPr>
            </w:pPr>
            <w:r>
              <w:rPr>
                <w:rFonts w:ascii="宋体" w:hAnsi="宋体" w:hint="eastAsia"/>
                <w:b/>
                <w:sz w:val="24"/>
              </w:rPr>
              <w:t>美容美发与形象设计</w:t>
            </w:r>
          </w:p>
        </w:tc>
        <w:tc>
          <w:tcPr>
            <w:tcW w:w="690" w:type="dxa"/>
            <w:vAlign w:val="center"/>
          </w:tcPr>
          <w:p w:rsidR="00384255" w:rsidRDefault="000D727F">
            <w:pPr>
              <w:spacing w:line="360" w:lineRule="auto"/>
              <w:rPr>
                <w:rFonts w:ascii="宋体" w:hAnsi="宋体"/>
                <w:b/>
                <w:sz w:val="24"/>
              </w:rPr>
            </w:pPr>
            <w:r>
              <w:rPr>
                <w:rFonts w:ascii="宋体" w:hAnsi="宋体" w:hint="eastAsia"/>
                <w:b/>
                <w:sz w:val="24"/>
              </w:rPr>
              <w:t>90.7</w:t>
            </w:r>
          </w:p>
        </w:tc>
        <w:tc>
          <w:tcPr>
            <w:tcW w:w="636" w:type="dxa"/>
            <w:vAlign w:val="center"/>
          </w:tcPr>
          <w:p w:rsidR="00384255" w:rsidRDefault="000D727F">
            <w:pPr>
              <w:spacing w:line="360" w:lineRule="auto"/>
              <w:rPr>
                <w:rFonts w:ascii="宋体" w:hAnsi="宋体"/>
                <w:b/>
                <w:sz w:val="24"/>
              </w:rPr>
            </w:pPr>
            <w:r>
              <w:rPr>
                <w:rFonts w:ascii="宋体" w:hAnsi="宋体" w:hint="eastAsia"/>
                <w:b/>
                <w:sz w:val="24"/>
              </w:rPr>
              <w:t>30</w:t>
            </w:r>
          </w:p>
        </w:tc>
        <w:tc>
          <w:tcPr>
            <w:tcW w:w="1734" w:type="dxa"/>
            <w:vAlign w:val="center"/>
          </w:tcPr>
          <w:p w:rsidR="00384255" w:rsidRDefault="000D727F">
            <w:pPr>
              <w:spacing w:line="360" w:lineRule="auto"/>
              <w:rPr>
                <w:rFonts w:ascii="宋体" w:hAnsi="宋体"/>
                <w:b/>
                <w:sz w:val="24"/>
              </w:rPr>
            </w:pPr>
            <w:r>
              <w:rPr>
                <w:rFonts w:ascii="宋体" w:hAnsi="宋体" w:hint="eastAsia"/>
                <w:b/>
                <w:sz w:val="24"/>
              </w:rPr>
              <w:t>200000</w:t>
            </w:r>
          </w:p>
        </w:tc>
        <w:tc>
          <w:tcPr>
            <w:tcW w:w="885" w:type="dxa"/>
            <w:vAlign w:val="center"/>
          </w:tcPr>
          <w:p w:rsidR="00384255" w:rsidRDefault="000D727F">
            <w:pPr>
              <w:spacing w:line="360" w:lineRule="auto"/>
              <w:rPr>
                <w:rFonts w:ascii="宋体" w:hAnsi="宋体"/>
                <w:b/>
                <w:sz w:val="24"/>
              </w:rPr>
            </w:pPr>
            <w:r>
              <w:rPr>
                <w:rFonts w:ascii="宋体" w:hAnsi="宋体" w:hint="eastAsia"/>
                <w:b/>
                <w:sz w:val="24"/>
              </w:rPr>
              <w:t>美发、美甲等</w:t>
            </w:r>
          </w:p>
        </w:tc>
        <w:tc>
          <w:tcPr>
            <w:tcW w:w="996" w:type="dxa"/>
            <w:vAlign w:val="center"/>
          </w:tcPr>
          <w:p w:rsidR="00384255" w:rsidRDefault="000D727F">
            <w:pPr>
              <w:spacing w:line="360" w:lineRule="auto"/>
              <w:rPr>
                <w:rFonts w:ascii="宋体" w:hAnsi="宋体"/>
                <w:b/>
                <w:sz w:val="24"/>
              </w:rPr>
            </w:pPr>
            <w:r>
              <w:rPr>
                <w:rFonts w:ascii="宋体" w:hAnsi="宋体" w:hint="eastAsia"/>
                <w:b/>
                <w:sz w:val="24"/>
              </w:rPr>
              <w:t>10</w:t>
            </w:r>
          </w:p>
        </w:tc>
        <w:tc>
          <w:tcPr>
            <w:tcW w:w="786" w:type="dxa"/>
            <w:vAlign w:val="center"/>
          </w:tcPr>
          <w:p w:rsidR="00384255" w:rsidRDefault="000D727F">
            <w:pPr>
              <w:spacing w:line="360" w:lineRule="auto"/>
              <w:rPr>
                <w:rFonts w:ascii="宋体" w:hAnsi="宋体"/>
                <w:b/>
                <w:sz w:val="24"/>
              </w:rPr>
            </w:pPr>
            <w:proofErr w:type="gramStart"/>
            <w:r>
              <w:rPr>
                <w:rFonts w:ascii="宋体" w:hAnsi="宋体" w:hint="eastAsia"/>
                <w:b/>
                <w:sz w:val="24"/>
              </w:rPr>
              <w:t>熊欢</w:t>
            </w:r>
            <w:proofErr w:type="gramEnd"/>
          </w:p>
        </w:tc>
      </w:tr>
    </w:tbl>
    <w:p w:rsidR="00384255" w:rsidRDefault="000D727F">
      <w:pPr>
        <w:spacing w:line="360" w:lineRule="auto"/>
        <w:rPr>
          <w:rFonts w:ascii="宋体" w:hAnsi="宋体"/>
          <w:b/>
          <w:sz w:val="24"/>
        </w:rPr>
      </w:pPr>
      <w:r>
        <w:rPr>
          <w:rFonts w:ascii="宋体" w:hAnsi="宋体" w:hint="eastAsia"/>
          <w:b/>
          <w:sz w:val="24"/>
        </w:rPr>
        <w:t>2.</w:t>
      </w:r>
      <w:r>
        <w:rPr>
          <w:rFonts w:ascii="宋体" w:hAnsi="宋体" w:hint="eastAsia"/>
          <w:b/>
          <w:sz w:val="24"/>
        </w:rPr>
        <w:t>校外实训基地</w:t>
      </w:r>
    </w:p>
    <w:p w:rsidR="00384255" w:rsidRDefault="000D727F">
      <w:pPr>
        <w:jc w:val="center"/>
        <w:rPr>
          <w:rFonts w:ascii="宋体" w:hAnsi="宋体" w:cs="宋体"/>
          <w:b/>
          <w:bCs/>
        </w:rPr>
      </w:pPr>
      <w:r>
        <w:rPr>
          <w:rFonts w:ascii="宋体" w:hAnsi="宋体" w:cs="宋体" w:hint="eastAsia"/>
          <w:b/>
          <w:bCs/>
        </w:rPr>
        <w:t>现有校外实训基地一览表（代表性列举）</w:t>
      </w:r>
    </w:p>
    <w:p w:rsidR="00384255" w:rsidRDefault="000D727F">
      <w:pPr>
        <w:rPr>
          <w:rFonts w:ascii="宋体"/>
        </w:rPr>
      </w:pPr>
      <w:r>
        <w:rPr>
          <w:rFonts w:ascii="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814"/>
        <w:gridCol w:w="3664"/>
        <w:gridCol w:w="1816"/>
      </w:tblGrid>
      <w:tr w:rsidR="00384255">
        <w:trPr>
          <w:trHeight w:val="397"/>
          <w:jc w:val="center"/>
        </w:trPr>
        <w:tc>
          <w:tcPr>
            <w:tcW w:w="942" w:type="dxa"/>
            <w:tcMar>
              <w:left w:w="57" w:type="dxa"/>
              <w:right w:w="57" w:type="dxa"/>
            </w:tcMar>
            <w:vAlign w:val="center"/>
          </w:tcPr>
          <w:p w:rsidR="00384255" w:rsidRDefault="000D727F">
            <w:pPr>
              <w:spacing w:line="400" w:lineRule="exact"/>
              <w:jc w:val="center"/>
              <w:rPr>
                <w:rFonts w:ascii="宋体" w:hAnsi="宋体" w:cs="宋体"/>
                <w:b/>
                <w:bCs/>
              </w:rPr>
            </w:pPr>
            <w:r>
              <w:rPr>
                <w:rFonts w:ascii="宋体" w:hAnsi="宋体" w:cs="宋体" w:hint="eastAsia"/>
                <w:b/>
                <w:bCs/>
              </w:rPr>
              <w:t>序号</w:t>
            </w:r>
          </w:p>
        </w:tc>
        <w:tc>
          <w:tcPr>
            <w:tcW w:w="2814" w:type="dxa"/>
            <w:vAlign w:val="center"/>
          </w:tcPr>
          <w:p w:rsidR="00384255" w:rsidRDefault="000D727F">
            <w:pPr>
              <w:spacing w:line="400" w:lineRule="exact"/>
              <w:jc w:val="center"/>
              <w:rPr>
                <w:rFonts w:ascii="宋体" w:hAnsi="宋体" w:cs="宋体"/>
                <w:b/>
                <w:bCs/>
              </w:rPr>
            </w:pPr>
            <w:r>
              <w:rPr>
                <w:rFonts w:ascii="宋体" w:hAnsi="宋体" w:cs="宋体" w:hint="eastAsia"/>
                <w:b/>
                <w:bCs/>
              </w:rPr>
              <w:t>实训基地名称</w:t>
            </w:r>
          </w:p>
        </w:tc>
        <w:tc>
          <w:tcPr>
            <w:tcW w:w="3664" w:type="dxa"/>
            <w:vAlign w:val="center"/>
          </w:tcPr>
          <w:p w:rsidR="00384255" w:rsidRDefault="000D727F">
            <w:pPr>
              <w:spacing w:line="400" w:lineRule="exact"/>
              <w:jc w:val="center"/>
              <w:rPr>
                <w:rFonts w:ascii="宋体" w:hAnsi="宋体" w:cs="宋体"/>
                <w:b/>
                <w:bCs/>
              </w:rPr>
            </w:pPr>
            <w:r>
              <w:rPr>
                <w:rFonts w:ascii="宋体" w:hAnsi="宋体" w:cs="宋体" w:hint="eastAsia"/>
                <w:b/>
                <w:bCs/>
              </w:rPr>
              <w:t>实</w:t>
            </w:r>
            <w:proofErr w:type="gramStart"/>
            <w:r>
              <w:rPr>
                <w:rFonts w:ascii="宋体" w:hAnsi="宋体" w:cs="宋体" w:hint="eastAsia"/>
                <w:b/>
                <w:bCs/>
              </w:rPr>
              <w:t>训项目</w:t>
            </w:r>
            <w:proofErr w:type="gramEnd"/>
          </w:p>
        </w:tc>
        <w:tc>
          <w:tcPr>
            <w:tcW w:w="1816" w:type="dxa"/>
            <w:vAlign w:val="center"/>
          </w:tcPr>
          <w:p w:rsidR="00384255" w:rsidRDefault="000D727F">
            <w:pPr>
              <w:spacing w:line="400" w:lineRule="exact"/>
              <w:jc w:val="center"/>
              <w:rPr>
                <w:rFonts w:ascii="宋体" w:hAnsi="宋体" w:cs="宋体"/>
                <w:b/>
                <w:bCs/>
              </w:rPr>
            </w:pPr>
            <w:r>
              <w:rPr>
                <w:rFonts w:ascii="宋体" w:hAnsi="宋体" w:cs="宋体" w:hint="eastAsia"/>
                <w:b/>
                <w:bCs/>
              </w:rPr>
              <w:t>是否有协议</w:t>
            </w:r>
          </w:p>
        </w:tc>
      </w:tr>
      <w:tr w:rsidR="00384255">
        <w:trPr>
          <w:trHeight w:val="397"/>
          <w:jc w:val="center"/>
        </w:trPr>
        <w:tc>
          <w:tcPr>
            <w:tcW w:w="942" w:type="dxa"/>
            <w:vAlign w:val="center"/>
          </w:tcPr>
          <w:p w:rsidR="00384255" w:rsidRDefault="000D727F">
            <w:pPr>
              <w:spacing w:line="400" w:lineRule="exact"/>
              <w:jc w:val="center"/>
              <w:rPr>
                <w:rFonts w:ascii="宋体"/>
              </w:rPr>
            </w:pPr>
            <w:r>
              <w:rPr>
                <w:rFonts w:ascii="宋体" w:hint="eastAsia"/>
              </w:rPr>
              <w:t>1</w:t>
            </w:r>
          </w:p>
        </w:tc>
        <w:tc>
          <w:tcPr>
            <w:tcW w:w="2814" w:type="dxa"/>
            <w:vAlign w:val="center"/>
          </w:tcPr>
          <w:p w:rsidR="00384255" w:rsidRDefault="000D727F">
            <w:pPr>
              <w:widowControl/>
              <w:spacing w:line="400" w:lineRule="exact"/>
              <w:jc w:val="center"/>
              <w:rPr>
                <w:rFonts w:ascii="宋体" w:hAnsi="宋体" w:cs="宋体"/>
              </w:rPr>
            </w:pPr>
            <w:r>
              <w:rPr>
                <w:rFonts w:ascii="宋体" w:hAnsi="宋体" w:cs="宋体" w:hint="eastAsia"/>
              </w:rPr>
              <w:t>东田造型</w:t>
            </w:r>
            <w:proofErr w:type="gramStart"/>
            <w:r>
              <w:rPr>
                <w:rFonts w:ascii="宋体" w:hAnsi="宋体" w:cs="宋体" w:hint="eastAsia"/>
              </w:rPr>
              <w:t>花园道店</w:t>
            </w:r>
            <w:proofErr w:type="gramEnd"/>
          </w:p>
        </w:tc>
        <w:tc>
          <w:tcPr>
            <w:tcW w:w="3664" w:type="dxa"/>
            <w:vAlign w:val="center"/>
          </w:tcPr>
          <w:p w:rsidR="00384255" w:rsidRDefault="000D727F">
            <w:pPr>
              <w:widowControl/>
              <w:spacing w:line="400" w:lineRule="exact"/>
              <w:jc w:val="center"/>
              <w:rPr>
                <w:rFonts w:ascii="宋体" w:hAnsi="宋体" w:cs="宋体"/>
              </w:rPr>
            </w:pPr>
            <w:r>
              <w:rPr>
                <w:rFonts w:ascii="宋体" w:hAnsi="宋体" w:cs="宋体" w:hint="eastAsia"/>
              </w:rPr>
              <w:t>洗护，烫染，美甲设计，化妆设计</w:t>
            </w:r>
          </w:p>
        </w:tc>
        <w:tc>
          <w:tcPr>
            <w:tcW w:w="1816" w:type="dxa"/>
            <w:vAlign w:val="center"/>
          </w:tcPr>
          <w:p w:rsidR="00384255" w:rsidRDefault="000D727F">
            <w:pPr>
              <w:widowControl/>
              <w:spacing w:line="400" w:lineRule="exact"/>
              <w:jc w:val="center"/>
              <w:rPr>
                <w:rFonts w:ascii="宋体" w:hAnsi="宋体" w:cs="宋体"/>
              </w:rPr>
            </w:pPr>
            <w:r>
              <w:rPr>
                <w:rFonts w:ascii="宋体" w:hAnsi="宋体" w:cs="宋体" w:hint="eastAsia"/>
              </w:rPr>
              <w:t>有</w:t>
            </w:r>
          </w:p>
        </w:tc>
      </w:tr>
      <w:tr w:rsidR="00384255">
        <w:trPr>
          <w:trHeight w:val="397"/>
          <w:jc w:val="center"/>
        </w:trPr>
        <w:tc>
          <w:tcPr>
            <w:tcW w:w="942" w:type="dxa"/>
            <w:vAlign w:val="center"/>
          </w:tcPr>
          <w:p w:rsidR="00384255" w:rsidRDefault="000D727F">
            <w:pPr>
              <w:spacing w:line="400" w:lineRule="exact"/>
              <w:jc w:val="center"/>
              <w:rPr>
                <w:rFonts w:ascii="宋体"/>
              </w:rPr>
            </w:pPr>
            <w:r>
              <w:rPr>
                <w:rFonts w:ascii="宋体" w:hint="eastAsia"/>
              </w:rPr>
              <w:t>2</w:t>
            </w:r>
          </w:p>
        </w:tc>
        <w:tc>
          <w:tcPr>
            <w:tcW w:w="2814" w:type="dxa"/>
            <w:vAlign w:val="center"/>
          </w:tcPr>
          <w:p w:rsidR="00384255" w:rsidRDefault="000D727F">
            <w:pPr>
              <w:widowControl/>
              <w:spacing w:line="400" w:lineRule="exact"/>
              <w:jc w:val="center"/>
              <w:rPr>
                <w:rFonts w:ascii="宋体" w:hAnsi="宋体" w:cs="宋体"/>
              </w:rPr>
            </w:pPr>
            <w:r>
              <w:rPr>
                <w:rFonts w:ascii="宋体" w:hAnsi="宋体" w:cs="宋体" w:hint="eastAsia"/>
              </w:rPr>
              <w:t>东田造型国际广场店</w:t>
            </w:r>
          </w:p>
        </w:tc>
        <w:tc>
          <w:tcPr>
            <w:tcW w:w="3664" w:type="dxa"/>
            <w:vAlign w:val="center"/>
          </w:tcPr>
          <w:p w:rsidR="00384255" w:rsidRDefault="000D727F">
            <w:pPr>
              <w:widowControl/>
              <w:spacing w:line="400" w:lineRule="exact"/>
              <w:jc w:val="center"/>
              <w:rPr>
                <w:rFonts w:ascii="宋体" w:hAnsi="宋体" w:cs="宋体"/>
              </w:rPr>
            </w:pPr>
            <w:r>
              <w:rPr>
                <w:rFonts w:ascii="宋体" w:hAnsi="宋体" w:cs="宋体" w:hint="eastAsia"/>
              </w:rPr>
              <w:t>洗护，烫染，美甲设计，化妆设计</w:t>
            </w:r>
          </w:p>
        </w:tc>
        <w:tc>
          <w:tcPr>
            <w:tcW w:w="1816" w:type="dxa"/>
            <w:vAlign w:val="center"/>
          </w:tcPr>
          <w:p w:rsidR="00384255" w:rsidRDefault="000D727F">
            <w:pPr>
              <w:widowControl/>
              <w:spacing w:line="400" w:lineRule="exact"/>
              <w:jc w:val="center"/>
              <w:rPr>
                <w:rFonts w:ascii="宋体" w:hAnsi="宋体" w:cs="宋体"/>
              </w:rPr>
            </w:pPr>
            <w:r>
              <w:rPr>
                <w:rFonts w:ascii="宋体" w:hAnsi="宋体" w:cs="宋体" w:hint="eastAsia"/>
              </w:rPr>
              <w:t>有</w:t>
            </w:r>
          </w:p>
        </w:tc>
      </w:tr>
    </w:tbl>
    <w:p w:rsidR="00384255" w:rsidRDefault="000D727F">
      <w:pPr>
        <w:spacing w:beforeLines="50" w:before="156" w:afterLines="50" w:after="156" w:line="440" w:lineRule="exact"/>
        <w:rPr>
          <w:rFonts w:ascii="宋体" w:hAnsi="宋体"/>
          <w:b/>
          <w:sz w:val="24"/>
        </w:rPr>
      </w:pPr>
      <w:r>
        <w:rPr>
          <w:rFonts w:ascii="宋体" w:hAnsi="宋体" w:hint="eastAsia"/>
          <w:b/>
          <w:sz w:val="24"/>
        </w:rPr>
        <w:t>（四）教学方法</w:t>
      </w:r>
    </w:p>
    <w:p w:rsidR="00384255" w:rsidRDefault="000D727F">
      <w:pPr>
        <w:spacing w:beforeLines="50" w:before="156" w:afterLines="50" w:after="156" w:line="440" w:lineRule="exact"/>
        <w:ind w:leftChars="200" w:left="420"/>
        <w:rPr>
          <w:rFonts w:ascii="宋体" w:hAnsi="宋体"/>
          <w:bCs/>
          <w:sz w:val="24"/>
        </w:rPr>
      </w:pPr>
      <w:r>
        <w:rPr>
          <w:rFonts w:ascii="宋体" w:hAnsi="宋体" w:hint="eastAsia"/>
          <w:bCs/>
          <w:sz w:val="24"/>
        </w:rPr>
        <w:t>小组讨论法、理实一体化、案例分析法、情景模拟法</w:t>
      </w:r>
    </w:p>
    <w:p w:rsidR="00384255" w:rsidRDefault="000D727F">
      <w:pPr>
        <w:spacing w:beforeLines="50" w:before="156" w:afterLines="50" w:after="156" w:line="440" w:lineRule="exact"/>
        <w:rPr>
          <w:rFonts w:ascii="宋体" w:hAnsi="宋体"/>
          <w:b/>
          <w:sz w:val="24"/>
        </w:rPr>
      </w:pPr>
      <w:r>
        <w:rPr>
          <w:rFonts w:ascii="宋体" w:hAnsi="宋体" w:hint="eastAsia"/>
          <w:b/>
          <w:sz w:val="24"/>
        </w:rPr>
        <w:t>（五）学习评价</w:t>
      </w:r>
    </w:p>
    <w:p w:rsidR="00384255" w:rsidRDefault="000D727F">
      <w:pPr>
        <w:spacing w:line="360" w:lineRule="auto"/>
        <w:rPr>
          <w:sz w:val="24"/>
        </w:rPr>
      </w:pPr>
      <w:r>
        <w:rPr>
          <w:rFonts w:hint="eastAsia"/>
          <w:sz w:val="24"/>
        </w:rPr>
        <w:t>（</w:t>
      </w:r>
      <w:r>
        <w:rPr>
          <w:rFonts w:hint="eastAsia"/>
          <w:sz w:val="24"/>
        </w:rPr>
        <w:t>1</w:t>
      </w:r>
      <w:r>
        <w:rPr>
          <w:rFonts w:hint="eastAsia"/>
          <w:sz w:val="24"/>
        </w:rPr>
        <w:t>）多维评价方法；综合课堂教学知识测试、实践操作能力、临场竞赛能力、证书获取等。</w:t>
      </w:r>
    </w:p>
    <w:p w:rsidR="00384255" w:rsidRDefault="000D727F">
      <w:pPr>
        <w:spacing w:line="360" w:lineRule="auto"/>
        <w:rPr>
          <w:sz w:val="24"/>
        </w:rPr>
      </w:pPr>
      <w:r>
        <w:rPr>
          <w:rFonts w:hint="eastAsia"/>
          <w:sz w:val="24"/>
        </w:rPr>
        <w:t>（</w:t>
      </w:r>
      <w:r>
        <w:rPr>
          <w:rFonts w:hint="eastAsia"/>
          <w:sz w:val="24"/>
        </w:rPr>
        <w:t>2</w:t>
      </w:r>
      <w:r>
        <w:rPr>
          <w:rFonts w:hint="eastAsia"/>
          <w:sz w:val="24"/>
        </w:rPr>
        <w:t>）自评、组评、师评相结合；</w:t>
      </w:r>
    </w:p>
    <w:p w:rsidR="00384255" w:rsidRDefault="000D727F">
      <w:pPr>
        <w:spacing w:line="360" w:lineRule="auto"/>
        <w:rPr>
          <w:sz w:val="24"/>
        </w:rPr>
      </w:pPr>
      <w:r>
        <w:rPr>
          <w:rFonts w:hint="eastAsia"/>
          <w:sz w:val="24"/>
        </w:rPr>
        <w:t>（</w:t>
      </w:r>
      <w:r>
        <w:rPr>
          <w:rFonts w:hint="eastAsia"/>
          <w:sz w:val="24"/>
        </w:rPr>
        <w:t>3</w:t>
      </w:r>
      <w:r>
        <w:rPr>
          <w:rFonts w:hint="eastAsia"/>
          <w:sz w:val="24"/>
        </w:rPr>
        <w:t>）平时评价和期末评价相结合；</w:t>
      </w:r>
    </w:p>
    <w:p w:rsidR="00384255" w:rsidRDefault="000D727F">
      <w:pPr>
        <w:spacing w:line="360" w:lineRule="auto"/>
        <w:rPr>
          <w:sz w:val="24"/>
        </w:rPr>
      </w:pPr>
      <w:r>
        <w:rPr>
          <w:rFonts w:hint="eastAsia"/>
          <w:sz w:val="24"/>
        </w:rPr>
        <w:t>（</w:t>
      </w:r>
      <w:r>
        <w:rPr>
          <w:rFonts w:hint="eastAsia"/>
          <w:sz w:val="24"/>
        </w:rPr>
        <w:t>4</w:t>
      </w:r>
      <w:r>
        <w:rPr>
          <w:rFonts w:hint="eastAsia"/>
          <w:sz w:val="24"/>
        </w:rPr>
        <w:t>）定量评价与定性评价相结合；</w:t>
      </w:r>
    </w:p>
    <w:p w:rsidR="00384255" w:rsidRDefault="000D727F">
      <w:pPr>
        <w:spacing w:beforeLines="50" w:before="156" w:afterLines="50" w:after="156" w:line="440" w:lineRule="exact"/>
        <w:rPr>
          <w:rFonts w:ascii="宋体" w:hAnsi="宋体"/>
          <w:b/>
          <w:sz w:val="24"/>
        </w:rPr>
      </w:pPr>
      <w:r>
        <w:rPr>
          <w:rFonts w:ascii="宋体" w:hAnsi="宋体" w:hint="eastAsia"/>
          <w:b/>
          <w:sz w:val="24"/>
        </w:rPr>
        <w:t>（六）质量管理</w:t>
      </w:r>
    </w:p>
    <w:p w:rsidR="00384255" w:rsidRDefault="000D727F">
      <w:pPr>
        <w:spacing w:beforeLines="50" w:before="156" w:afterLines="50" w:after="156" w:line="440" w:lineRule="exact"/>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）进校摸底考试、期中期末考试；</w:t>
      </w:r>
    </w:p>
    <w:p w:rsidR="00384255" w:rsidRDefault="000D727F">
      <w:pPr>
        <w:spacing w:beforeLines="50" w:before="156" w:afterLines="50" w:after="156" w:line="440" w:lineRule="exact"/>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）各级技能竞赛和学生综合比赛；</w:t>
      </w:r>
    </w:p>
    <w:p w:rsidR="00384255" w:rsidRDefault="000D727F">
      <w:pPr>
        <w:spacing w:beforeLines="50" w:before="156" w:afterLines="50" w:after="156" w:line="440" w:lineRule="exact"/>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）文化抽考与技能测试；</w:t>
      </w:r>
    </w:p>
    <w:p w:rsidR="00384255" w:rsidRDefault="000D727F">
      <w:pPr>
        <w:spacing w:beforeLines="50" w:before="156" w:afterLines="50" w:after="156" w:line="440" w:lineRule="exact"/>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）学期期末</w:t>
      </w:r>
      <w:proofErr w:type="gramStart"/>
      <w:r>
        <w:rPr>
          <w:rFonts w:ascii="宋体" w:hAnsi="宋体" w:hint="eastAsia"/>
          <w:bCs/>
          <w:sz w:val="24"/>
        </w:rPr>
        <w:t>评教评学机制</w:t>
      </w:r>
      <w:proofErr w:type="gramEnd"/>
      <w:r>
        <w:rPr>
          <w:rFonts w:ascii="宋体" w:hAnsi="宋体" w:hint="eastAsia"/>
          <w:bCs/>
          <w:sz w:val="24"/>
        </w:rPr>
        <w:t>；</w:t>
      </w:r>
    </w:p>
    <w:p w:rsidR="00384255" w:rsidRDefault="000D727F">
      <w:pPr>
        <w:spacing w:beforeLines="50" w:before="156" w:afterLines="50" w:after="156" w:line="440" w:lineRule="exact"/>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）课堂质量督导检查；</w:t>
      </w:r>
    </w:p>
    <w:p w:rsidR="00384255" w:rsidRDefault="000D727F">
      <w:pPr>
        <w:spacing w:line="360" w:lineRule="auto"/>
        <w:rPr>
          <w:rFonts w:ascii="宋体" w:hAnsi="宋体"/>
          <w:b/>
          <w:sz w:val="28"/>
          <w:szCs w:val="28"/>
        </w:rPr>
      </w:pPr>
      <w:r>
        <w:rPr>
          <w:rFonts w:ascii="宋体" w:hAnsi="宋体" w:hint="eastAsia"/>
          <w:b/>
          <w:sz w:val="28"/>
          <w:szCs w:val="28"/>
        </w:rPr>
        <w:lastRenderedPageBreak/>
        <w:t>十、</w:t>
      </w:r>
      <w:r>
        <w:rPr>
          <w:rFonts w:ascii="宋体" w:hAnsi="宋体" w:hint="eastAsia"/>
          <w:b/>
          <w:sz w:val="28"/>
          <w:szCs w:val="28"/>
        </w:rPr>
        <w:t>毕业要求</w:t>
      </w:r>
    </w:p>
    <w:p w:rsidR="00384255" w:rsidRDefault="000D727F">
      <w:pPr>
        <w:spacing w:line="360" w:lineRule="auto"/>
        <w:rPr>
          <w:rFonts w:ascii="宋体" w:hAnsi="宋体"/>
          <w:sz w:val="24"/>
        </w:rPr>
      </w:pPr>
      <w:r>
        <w:rPr>
          <w:rFonts w:ascii="宋体" w:hAnsi="宋体" w:hint="eastAsia"/>
          <w:sz w:val="24"/>
        </w:rPr>
        <w:t>学业考评：取得专业规定的学科学分，通过所有科目的测试考核；</w:t>
      </w:r>
    </w:p>
    <w:p w:rsidR="00384255" w:rsidRDefault="000D727F">
      <w:pPr>
        <w:spacing w:line="360" w:lineRule="auto"/>
        <w:rPr>
          <w:rFonts w:ascii="宋体" w:hAnsi="宋体"/>
          <w:sz w:val="24"/>
        </w:rPr>
      </w:pPr>
      <w:r>
        <w:rPr>
          <w:rFonts w:ascii="宋体" w:hAnsi="宋体" w:hint="eastAsia"/>
          <w:sz w:val="24"/>
        </w:rPr>
        <w:t>德育考评：无违纪违规行为，德育考评合格；</w:t>
      </w:r>
    </w:p>
    <w:p w:rsidR="00384255" w:rsidRDefault="000D727F">
      <w:pPr>
        <w:spacing w:line="360" w:lineRule="auto"/>
        <w:rPr>
          <w:rFonts w:ascii="宋体" w:hAnsi="宋体"/>
          <w:sz w:val="24"/>
        </w:rPr>
      </w:pPr>
      <w:r>
        <w:rPr>
          <w:rFonts w:ascii="宋体" w:hAnsi="宋体" w:hint="eastAsia"/>
          <w:sz w:val="24"/>
        </w:rPr>
        <w:t>实</w:t>
      </w:r>
      <w:proofErr w:type="gramStart"/>
      <w:r>
        <w:rPr>
          <w:rFonts w:ascii="宋体" w:hAnsi="宋体" w:hint="eastAsia"/>
          <w:sz w:val="24"/>
        </w:rPr>
        <w:t>训实践</w:t>
      </w:r>
      <w:proofErr w:type="gramEnd"/>
      <w:r>
        <w:rPr>
          <w:rFonts w:ascii="宋体" w:hAnsi="宋体" w:hint="eastAsia"/>
          <w:sz w:val="24"/>
        </w:rPr>
        <w:t>考评：完成教学实习实践活动，完成企业实习任务及鉴定报告；</w:t>
      </w:r>
    </w:p>
    <w:p w:rsidR="00384255" w:rsidRDefault="000D727F">
      <w:pPr>
        <w:spacing w:line="360" w:lineRule="auto"/>
        <w:rPr>
          <w:rFonts w:ascii="宋体" w:hAnsi="宋体"/>
          <w:sz w:val="24"/>
        </w:rPr>
      </w:pPr>
      <w:r>
        <w:rPr>
          <w:rFonts w:ascii="宋体" w:hAnsi="宋体" w:hint="eastAsia"/>
          <w:sz w:val="24"/>
        </w:rPr>
        <w:t>证书要求：普通话相应等级证书（二乙以上）。</w:t>
      </w:r>
    </w:p>
    <w:p w:rsidR="00384255" w:rsidRDefault="00384255">
      <w:pPr>
        <w:rPr>
          <w:rFonts w:ascii="宋体" w:hAnsi="宋体"/>
          <w:sz w:val="24"/>
        </w:rPr>
      </w:pPr>
    </w:p>
    <w:sectPr w:rsidR="00384255">
      <w:footerReference w:type="default" r:id="rId9"/>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7F" w:rsidRDefault="000D727F">
      <w:r>
        <w:separator/>
      </w:r>
    </w:p>
  </w:endnote>
  <w:endnote w:type="continuationSeparator" w:id="0">
    <w:p w:rsidR="000D727F" w:rsidRDefault="000D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水柱简体">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55" w:rsidRDefault="000D727F">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84255" w:rsidRDefault="000D727F">
                <w:pPr>
                  <w:pStyle w:val="a4"/>
                </w:pPr>
                <w:r>
                  <w:rPr>
                    <w:rFonts w:hint="eastAsia"/>
                  </w:rPr>
                  <w:fldChar w:fldCharType="begin"/>
                </w:r>
                <w:r>
                  <w:rPr>
                    <w:rFonts w:hint="eastAsia"/>
                  </w:rPr>
                  <w:instrText xml:space="preserve"> PAGE  \* MERGEFORMAT </w:instrText>
                </w:r>
                <w:r>
                  <w:rPr>
                    <w:rFonts w:hint="eastAsia"/>
                  </w:rPr>
                  <w:fldChar w:fldCharType="separate"/>
                </w:r>
                <w:r w:rsidR="00903389">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7F" w:rsidRDefault="000D727F">
      <w:r>
        <w:separator/>
      </w:r>
    </w:p>
  </w:footnote>
  <w:footnote w:type="continuationSeparator" w:id="0">
    <w:p w:rsidR="000D727F" w:rsidRDefault="000D7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A218C"/>
    <w:multiLevelType w:val="singleLevel"/>
    <w:tmpl w:val="85CA218C"/>
    <w:lvl w:ilvl="0">
      <w:start w:val="3"/>
      <w:numFmt w:val="decimal"/>
      <w:suff w:val="nothing"/>
      <w:lvlText w:val="%1、"/>
      <w:lvlJc w:val="left"/>
    </w:lvl>
  </w:abstractNum>
  <w:abstractNum w:abstractNumId="1">
    <w:nsid w:val="89D855B7"/>
    <w:multiLevelType w:val="singleLevel"/>
    <w:tmpl w:val="89D855B7"/>
    <w:lvl w:ilvl="0">
      <w:start w:val="1"/>
      <w:numFmt w:val="chineseCounting"/>
      <w:suff w:val="nothing"/>
      <w:lvlText w:val="%1、"/>
      <w:lvlJc w:val="left"/>
      <w:rPr>
        <w:rFonts w:hint="eastAsia"/>
      </w:rPr>
    </w:lvl>
  </w:abstractNum>
  <w:abstractNum w:abstractNumId="2">
    <w:nsid w:val="950050A4"/>
    <w:multiLevelType w:val="singleLevel"/>
    <w:tmpl w:val="950050A4"/>
    <w:lvl w:ilvl="0">
      <w:start w:val="3"/>
      <w:numFmt w:val="decimal"/>
      <w:lvlText w:val="%1."/>
      <w:lvlJc w:val="left"/>
      <w:pPr>
        <w:tabs>
          <w:tab w:val="left" w:pos="312"/>
        </w:tabs>
      </w:pPr>
    </w:lvl>
  </w:abstractNum>
  <w:abstractNum w:abstractNumId="3">
    <w:nsid w:val="B3EF4EFE"/>
    <w:multiLevelType w:val="singleLevel"/>
    <w:tmpl w:val="B3EF4EFE"/>
    <w:lvl w:ilvl="0">
      <w:start w:val="1"/>
      <w:numFmt w:val="decimal"/>
      <w:lvlText w:val="(%1)"/>
      <w:lvlJc w:val="left"/>
      <w:pPr>
        <w:ind w:left="425" w:hanging="425"/>
      </w:pPr>
      <w:rPr>
        <w:rFonts w:hint="default"/>
      </w:rPr>
    </w:lvl>
  </w:abstractNum>
  <w:abstractNum w:abstractNumId="4">
    <w:nsid w:val="DBD14F28"/>
    <w:multiLevelType w:val="singleLevel"/>
    <w:tmpl w:val="DBD14F28"/>
    <w:lvl w:ilvl="0">
      <w:start w:val="10"/>
      <w:numFmt w:val="chineseCounting"/>
      <w:suff w:val="nothing"/>
      <w:lvlText w:val="%1、"/>
      <w:lvlJc w:val="left"/>
      <w:rPr>
        <w:rFonts w:hint="eastAsia"/>
      </w:rPr>
    </w:lvl>
  </w:abstractNum>
  <w:abstractNum w:abstractNumId="5">
    <w:nsid w:val="E9F8823C"/>
    <w:multiLevelType w:val="singleLevel"/>
    <w:tmpl w:val="E9F8823C"/>
    <w:lvl w:ilvl="0">
      <w:start w:val="6"/>
      <w:numFmt w:val="chineseCounting"/>
      <w:suff w:val="nothing"/>
      <w:lvlText w:val="%1、"/>
      <w:lvlJc w:val="left"/>
      <w:rPr>
        <w:rFonts w:hint="eastAsia"/>
      </w:rPr>
    </w:lvl>
  </w:abstractNum>
  <w:abstractNum w:abstractNumId="6">
    <w:nsid w:val="FF34496B"/>
    <w:multiLevelType w:val="singleLevel"/>
    <w:tmpl w:val="FF34496B"/>
    <w:lvl w:ilvl="0">
      <w:start w:val="1"/>
      <w:numFmt w:val="decimal"/>
      <w:lvlText w:val="(%1)"/>
      <w:lvlJc w:val="left"/>
      <w:pPr>
        <w:ind w:left="425" w:hanging="425"/>
      </w:pPr>
      <w:rPr>
        <w:rFonts w:hint="default"/>
      </w:rPr>
    </w:lvl>
  </w:abstractNum>
  <w:abstractNum w:abstractNumId="7">
    <w:nsid w:val="03952BCE"/>
    <w:multiLevelType w:val="multilevel"/>
    <w:tmpl w:val="03952BCE"/>
    <w:lvl w:ilvl="0">
      <w:start w:val="1"/>
      <w:numFmt w:val="decimal"/>
      <w:lvlText w:val="（%1）"/>
      <w:lvlJc w:val="left"/>
      <w:pPr>
        <w:ind w:left="495" w:hanging="360"/>
      </w:pPr>
      <w:rPr>
        <w:rFonts w:ascii="宋体" w:eastAsia="宋体" w:hAnsi="宋体" w:cs="Times New Roman"/>
      </w:rPr>
    </w:lvl>
    <w:lvl w:ilvl="1">
      <w:start w:val="1"/>
      <w:numFmt w:val="lowerLetter"/>
      <w:lvlText w:val="%2)"/>
      <w:lvlJc w:val="left"/>
      <w:pPr>
        <w:ind w:left="975" w:hanging="420"/>
      </w:pPr>
    </w:lvl>
    <w:lvl w:ilvl="2">
      <w:start w:val="1"/>
      <w:numFmt w:val="lowerRoman"/>
      <w:lvlText w:val="%3."/>
      <w:lvlJc w:val="right"/>
      <w:pPr>
        <w:ind w:left="1395" w:hanging="420"/>
      </w:pPr>
    </w:lvl>
    <w:lvl w:ilvl="3">
      <w:start w:val="1"/>
      <w:numFmt w:val="decimal"/>
      <w:lvlText w:val="%4."/>
      <w:lvlJc w:val="left"/>
      <w:pPr>
        <w:ind w:left="1815" w:hanging="420"/>
      </w:pPr>
    </w:lvl>
    <w:lvl w:ilvl="4">
      <w:start w:val="1"/>
      <w:numFmt w:val="lowerLetter"/>
      <w:lvlText w:val="%5)"/>
      <w:lvlJc w:val="left"/>
      <w:pPr>
        <w:ind w:left="2235" w:hanging="420"/>
      </w:pPr>
    </w:lvl>
    <w:lvl w:ilvl="5">
      <w:start w:val="1"/>
      <w:numFmt w:val="lowerRoman"/>
      <w:lvlText w:val="%6."/>
      <w:lvlJc w:val="right"/>
      <w:pPr>
        <w:ind w:left="2655" w:hanging="420"/>
      </w:pPr>
    </w:lvl>
    <w:lvl w:ilvl="6">
      <w:start w:val="1"/>
      <w:numFmt w:val="decimal"/>
      <w:lvlText w:val="%7."/>
      <w:lvlJc w:val="left"/>
      <w:pPr>
        <w:ind w:left="3075" w:hanging="420"/>
      </w:pPr>
    </w:lvl>
    <w:lvl w:ilvl="7">
      <w:start w:val="1"/>
      <w:numFmt w:val="lowerLetter"/>
      <w:lvlText w:val="%8)"/>
      <w:lvlJc w:val="left"/>
      <w:pPr>
        <w:ind w:left="3495" w:hanging="420"/>
      </w:pPr>
    </w:lvl>
    <w:lvl w:ilvl="8">
      <w:start w:val="1"/>
      <w:numFmt w:val="lowerRoman"/>
      <w:lvlText w:val="%9."/>
      <w:lvlJc w:val="right"/>
      <w:pPr>
        <w:ind w:left="3915" w:hanging="420"/>
      </w:pPr>
    </w:lvl>
  </w:abstractNum>
  <w:abstractNum w:abstractNumId="8">
    <w:nsid w:val="155DF4DE"/>
    <w:multiLevelType w:val="singleLevel"/>
    <w:tmpl w:val="155DF4DE"/>
    <w:lvl w:ilvl="0">
      <w:start w:val="2"/>
      <w:numFmt w:val="chineseCounting"/>
      <w:suff w:val="nothing"/>
      <w:lvlText w:val="（%1）"/>
      <w:lvlJc w:val="left"/>
      <w:rPr>
        <w:rFonts w:hint="eastAsia"/>
      </w:rPr>
    </w:lvl>
  </w:abstractNum>
  <w:abstractNum w:abstractNumId="9">
    <w:nsid w:val="1B47168B"/>
    <w:multiLevelType w:val="singleLevel"/>
    <w:tmpl w:val="1B47168B"/>
    <w:lvl w:ilvl="0">
      <w:start w:val="2"/>
      <w:numFmt w:val="decimal"/>
      <w:suff w:val="nothing"/>
      <w:lvlText w:val="%1、"/>
      <w:lvlJc w:val="left"/>
    </w:lvl>
  </w:abstractNum>
  <w:abstractNum w:abstractNumId="10">
    <w:nsid w:val="1CBC1135"/>
    <w:multiLevelType w:val="multilevel"/>
    <w:tmpl w:val="1CBC1135"/>
    <w:lvl w:ilvl="0">
      <w:start w:val="1"/>
      <w:numFmt w:val="decimal"/>
      <w:lvlText w:val="（%1）"/>
      <w:lvlJc w:val="left"/>
      <w:pPr>
        <w:ind w:left="855" w:hanging="720"/>
      </w:pPr>
      <w:rPr>
        <w:rFonts w:hint="default"/>
      </w:rPr>
    </w:lvl>
    <w:lvl w:ilvl="1">
      <w:start w:val="1"/>
      <w:numFmt w:val="lowerLetter"/>
      <w:lvlText w:val="%2)"/>
      <w:lvlJc w:val="left"/>
      <w:pPr>
        <w:ind w:left="975" w:hanging="420"/>
      </w:pPr>
    </w:lvl>
    <w:lvl w:ilvl="2">
      <w:start w:val="1"/>
      <w:numFmt w:val="lowerRoman"/>
      <w:lvlText w:val="%3."/>
      <w:lvlJc w:val="right"/>
      <w:pPr>
        <w:ind w:left="1395" w:hanging="420"/>
      </w:pPr>
    </w:lvl>
    <w:lvl w:ilvl="3">
      <w:start w:val="1"/>
      <w:numFmt w:val="decimal"/>
      <w:lvlText w:val="%4."/>
      <w:lvlJc w:val="left"/>
      <w:pPr>
        <w:ind w:left="1815" w:hanging="420"/>
      </w:pPr>
    </w:lvl>
    <w:lvl w:ilvl="4">
      <w:start w:val="1"/>
      <w:numFmt w:val="lowerLetter"/>
      <w:lvlText w:val="%5)"/>
      <w:lvlJc w:val="left"/>
      <w:pPr>
        <w:ind w:left="2235" w:hanging="420"/>
      </w:pPr>
    </w:lvl>
    <w:lvl w:ilvl="5">
      <w:start w:val="1"/>
      <w:numFmt w:val="lowerRoman"/>
      <w:lvlText w:val="%6."/>
      <w:lvlJc w:val="right"/>
      <w:pPr>
        <w:ind w:left="2655" w:hanging="420"/>
      </w:pPr>
    </w:lvl>
    <w:lvl w:ilvl="6">
      <w:start w:val="1"/>
      <w:numFmt w:val="decimal"/>
      <w:lvlText w:val="%7."/>
      <w:lvlJc w:val="left"/>
      <w:pPr>
        <w:ind w:left="3075" w:hanging="420"/>
      </w:pPr>
    </w:lvl>
    <w:lvl w:ilvl="7">
      <w:start w:val="1"/>
      <w:numFmt w:val="lowerLetter"/>
      <w:lvlText w:val="%8)"/>
      <w:lvlJc w:val="left"/>
      <w:pPr>
        <w:ind w:left="3495" w:hanging="420"/>
      </w:pPr>
    </w:lvl>
    <w:lvl w:ilvl="8">
      <w:start w:val="1"/>
      <w:numFmt w:val="lowerRoman"/>
      <w:lvlText w:val="%9."/>
      <w:lvlJc w:val="right"/>
      <w:pPr>
        <w:ind w:left="3915" w:hanging="420"/>
      </w:pPr>
    </w:lvl>
  </w:abstractNum>
  <w:abstractNum w:abstractNumId="11">
    <w:nsid w:val="2013B0FC"/>
    <w:multiLevelType w:val="singleLevel"/>
    <w:tmpl w:val="2013B0FC"/>
    <w:lvl w:ilvl="0">
      <w:start w:val="1"/>
      <w:numFmt w:val="decimal"/>
      <w:lvlText w:val="%1."/>
      <w:lvlJc w:val="left"/>
      <w:pPr>
        <w:tabs>
          <w:tab w:val="left" w:pos="312"/>
        </w:tabs>
      </w:pPr>
    </w:lvl>
  </w:abstractNum>
  <w:abstractNum w:abstractNumId="12">
    <w:nsid w:val="33898D95"/>
    <w:multiLevelType w:val="singleLevel"/>
    <w:tmpl w:val="33898D95"/>
    <w:lvl w:ilvl="0">
      <w:start w:val="1"/>
      <w:numFmt w:val="decimal"/>
      <w:suff w:val="nothing"/>
      <w:lvlText w:val="%1、"/>
      <w:lvlJc w:val="left"/>
    </w:lvl>
  </w:abstractNum>
  <w:abstractNum w:abstractNumId="13">
    <w:nsid w:val="407B6E20"/>
    <w:multiLevelType w:val="singleLevel"/>
    <w:tmpl w:val="407B6E20"/>
    <w:lvl w:ilvl="0">
      <w:start w:val="1"/>
      <w:numFmt w:val="chineseCounting"/>
      <w:suff w:val="nothing"/>
      <w:lvlText w:val="（%1）"/>
      <w:lvlJc w:val="left"/>
      <w:rPr>
        <w:rFonts w:hint="eastAsia"/>
      </w:rPr>
    </w:lvl>
  </w:abstractNum>
  <w:abstractNum w:abstractNumId="14">
    <w:nsid w:val="42F83810"/>
    <w:multiLevelType w:val="singleLevel"/>
    <w:tmpl w:val="42F83810"/>
    <w:lvl w:ilvl="0">
      <w:start w:val="1"/>
      <w:numFmt w:val="chineseCounting"/>
      <w:suff w:val="nothing"/>
      <w:lvlText w:val="（%1）"/>
      <w:lvlJc w:val="left"/>
      <w:rPr>
        <w:rFonts w:hint="eastAsia"/>
      </w:rPr>
    </w:lvl>
  </w:abstractNum>
  <w:abstractNum w:abstractNumId="15">
    <w:nsid w:val="663F19A0"/>
    <w:multiLevelType w:val="singleLevel"/>
    <w:tmpl w:val="663F19A0"/>
    <w:lvl w:ilvl="0">
      <w:start w:val="1"/>
      <w:numFmt w:val="chineseCounting"/>
      <w:suff w:val="nothing"/>
      <w:lvlText w:val="%1、"/>
      <w:lvlJc w:val="left"/>
      <w:rPr>
        <w:rFonts w:hint="eastAsia"/>
      </w:rPr>
    </w:lvl>
  </w:abstractNum>
  <w:abstractNum w:abstractNumId="16">
    <w:nsid w:val="709A0F40"/>
    <w:multiLevelType w:val="multilevel"/>
    <w:tmpl w:val="709A0F40"/>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9DF57D5"/>
    <w:multiLevelType w:val="singleLevel"/>
    <w:tmpl w:val="79DF57D5"/>
    <w:lvl w:ilvl="0">
      <w:start w:val="3"/>
      <w:numFmt w:val="chineseCounting"/>
      <w:suff w:val="nothing"/>
      <w:lvlText w:val="%1、"/>
      <w:lvlJc w:val="left"/>
      <w:rPr>
        <w:rFonts w:hint="eastAsia"/>
      </w:rPr>
    </w:lvl>
  </w:abstractNum>
  <w:abstractNum w:abstractNumId="18">
    <w:nsid w:val="7DD23AF5"/>
    <w:multiLevelType w:val="multilevel"/>
    <w:tmpl w:val="7DD23AF5"/>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FF3549F"/>
    <w:multiLevelType w:val="singleLevel"/>
    <w:tmpl w:val="7FF3549F"/>
    <w:lvl w:ilvl="0">
      <w:start w:val="1"/>
      <w:numFmt w:val="chineseCounting"/>
      <w:suff w:val="nothing"/>
      <w:lvlText w:val="（%1）"/>
      <w:lvlJc w:val="left"/>
      <w:rPr>
        <w:rFonts w:hint="eastAsia"/>
      </w:rPr>
    </w:lvl>
  </w:abstractNum>
  <w:num w:numId="1">
    <w:abstractNumId w:val="1"/>
  </w:num>
  <w:num w:numId="2">
    <w:abstractNumId w:val="17"/>
  </w:num>
  <w:num w:numId="3">
    <w:abstractNumId w:val="7"/>
  </w:num>
  <w:num w:numId="4">
    <w:abstractNumId w:val="9"/>
  </w:num>
  <w:num w:numId="5">
    <w:abstractNumId w:val="5"/>
  </w:num>
  <w:num w:numId="6">
    <w:abstractNumId w:val="18"/>
  </w:num>
  <w:num w:numId="7">
    <w:abstractNumId w:val="14"/>
  </w:num>
  <w:num w:numId="8">
    <w:abstractNumId w:val="19"/>
  </w:num>
  <w:num w:numId="9">
    <w:abstractNumId w:val="8"/>
  </w:num>
  <w:num w:numId="10">
    <w:abstractNumId w:val="4"/>
  </w:num>
  <w:num w:numId="11">
    <w:abstractNumId w:val="2"/>
  </w:num>
  <w:num w:numId="12">
    <w:abstractNumId w:val="0"/>
  </w:num>
  <w:num w:numId="13">
    <w:abstractNumId w:val="3"/>
  </w:num>
  <w:num w:numId="14">
    <w:abstractNumId w:val="6"/>
  </w:num>
  <w:num w:numId="15">
    <w:abstractNumId w:val="12"/>
  </w:num>
  <w:num w:numId="16">
    <w:abstractNumId w:val="13"/>
  </w:num>
  <w:num w:numId="17">
    <w:abstractNumId w:val="11"/>
  </w:num>
  <w:num w:numId="18">
    <w:abstractNumId w:val="1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CA26809"/>
    <w:rsid w:val="000704F2"/>
    <w:rsid w:val="00097951"/>
    <w:rsid w:val="000A76F5"/>
    <w:rsid w:val="000D727F"/>
    <w:rsid w:val="00131DF6"/>
    <w:rsid w:val="00384255"/>
    <w:rsid w:val="003D7813"/>
    <w:rsid w:val="003E2F9A"/>
    <w:rsid w:val="00492698"/>
    <w:rsid w:val="00497156"/>
    <w:rsid w:val="004D40CF"/>
    <w:rsid w:val="00641A3F"/>
    <w:rsid w:val="00822DF0"/>
    <w:rsid w:val="0088773C"/>
    <w:rsid w:val="008F16B7"/>
    <w:rsid w:val="008F76DB"/>
    <w:rsid w:val="00903389"/>
    <w:rsid w:val="009559A7"/>
    <w:rsid w:val="00BC0A45"/>
    <w:rsid w:val="00C805A2"/>
    <w:rsid w:val="00D220E7"/>
    <w:rsid w:val="00DC6C7C"/>
    <w:rsid w:val="00ED5490"/>
    <w:rsid w:val="00F847F5"/>
    <w:rsid w:val="00FF0895"/>
    <w:rsid w:val="03905032"/>
    <w:rsid w:val="08D8792E"/>
    <w:rsid w:val="13934B12"/>
    <w:rsid w:val="14502236"/>
    <w:rsid w:val="15E25DC5"/>
    <w:rsid w:val="17C93C43"/>
    <w:rsid w:val="18A67BDB"/>
    <w:rsid w:val="1AD104A4"/>
    <w:rsid w:val="1AE26ECE"/>
    <w:rsid w:val="1B7B14B3"/>
    <w:rsid w:val="1C3F501E"/>
    <w:rsid w:val="28A3375A"/>
    <w:rsid w:val="2B8F2CC1"/>
    <w:rsid w:val="32C25DD5"/>
    <w:rsid w:val="331A5145"/>
    <w:rsid w:val="360C69A3"/>
    <w:rsid w:val="3B2D72C8"/>
    <w:rsid w:val="3F7902DE"/>
    <w:rsid w:val="403D1A16"/>
    <w:rsid w:val="42B42376"/>
    <w:rsid w:val="432F0F29"/>
    <w:rsid w:val="43494552"/>
    <w:rsid w:val="4E260A99"/>
    <w:rsid w:val="4F9B097C"/>
    <w:rsid w:val="50A1602B"/>
    <w:rsid w:val="6165789C"/>
    <w:rsid w:val="617540D4"/>
    <w:rsid w:val="62B125E5"/>
    <w:rsid w:val="66A75763"/>
    <w:rsid w:val="765F1953"/>
    <w:rsid w:val="7A7830CC"/>
    <w:rsid w:val="7B952888"/>
    <w:rsid w:val="7CA2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adjustRightInd w:val="0"/>
    </w:pPr>
    <w:rPr>
      <w:rFonts w:ascii="宋体"/>
      <w:kern w:val="0"/>
      <w:sz w:val="15"/>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Pr>
      <w:sz w:val="28"/>
    </w:rPr>
  </w:style>
  <w:style w:type="paragraph" w:styleId="3">
    <w:name w:val="Body Text Indent 3"/>
    <w:basedOn w:val="a"/>
    <w:qFormat/>
    <w:pPr>
      <w:tabs>
        <w:tab w:val="left" w:pos="1995"/>
      </w:tabs>
      <w:spacing w:line="360" w:lineRule="auto"/>
      <w:ind w:firstLineChars="200" w:firstLine="640"/>
    </w:pPr>
    <w:rPr>
      <w:rFonts w:ascii="仿宋_GB2312"/>
      <w:sz w:val="32"/>
      <w:szCs w:val="32"/>
    </w:rPr>
  </w:style>
  <w:style w:type="paragraph" w:customStyle="1" w:styleId="11">
    <w:name w:val="样式1"/>
    <w:basedOn w:val="a"/>
    <w:qFormat/>
    <w:pPr>
      <w:adjustRightInd w:val="0"/>
      <w:snapToGrid w:val="0"/>
      <w:spacing w:line="310" w:lineRule="atLeast"/>
      <w:jc w:val="center"/>
    </w:pPr>
    <w:rPr>
      <w:rFonts w:eastAsia="方正水柱简体"/>
      <w:w w:val="85"/>
      <w:sz w:val="42"/>
      <w:szCs w:val="20"/>
    </w:rPr>
  </w:style>
  <w:style w:type="paragraph" w:styleId="a6">
    <w:name w:val="List Paragraph"/>
    <w:basedOn w:val="a"/>
    <w:uiPriority w:val="99"/>
    <w:unhideWhenUsed/>
    <w:qFormat/>
    <w:pPr>
      <w:ind w:firstLineChars="200" w:firstLine="420"/>
    </w:pPr>
  </w:style>
  <w:style w:type="paragraph" w:customStyle="1" w:styleId="5">
    <w:name w:val="标题5"/>
    <w:basedOn w:val="a"/>
    <w:qFormat/>
    <w:rPr>
      <w:rFonts w:ascii="Arial" w:eastAsia="黑体" w:hAnsi="Arial"/>
    </w:rPr>
  </w:style>
  <w:style w:type="paragraph" w:customStyle="1" w:styleId="30">
    <w:name w:val="标题3"/>
    <w:basedOn w:val="a"/>
    <w:qFormat/>
    <w:pPr>
      <w:spacing w:before="280" w:after="280"/>
      <w:jc w:val="center"/>
    </w:pPr>
    <w:rPr>
      <w:rFonts w:ascii="Arial" w:eastAsia="黑体" w:hAnsi="Arial"/>
      <w:sz w:val="28"/>
    </w:rPr>
  </w:style>
  <w:style w:type="paragraph" w:customStyle="1" w:styleId="50">
    <w:name w:val="样式5"/>
    <w:basedOn w:val="a"/>
    <w:qFormat/>
    <w:rPr>
      <w:rFonts w:ascii="Arial" w:eastAsia="黑体"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1441</Words>
  <Characters>8215</Characters>
  <Application>Microsoft Office Word</Application>
  <DocSecurity>0</DocSecurity>
  <Lines>68</Lines>
  <Paragraphs>19</Paragraphs>
  <ScaleCrop>false</ScaleCrop>
  <Company>ly</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谢谢知足</dc:creator>
  <cp:lastModifiedBy>ly</cp:lastModifiedBy>
  <cp:revision>13</cp:revision>
  <dcterms:created xsi:type="dcterms:W3CDTF">2019-09-09T10:44:00Z</dcterms:created>
  <dcterms:modified xsi:type="dcterms:W3CDTF">2020-09-29T11:00:00Z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